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FF" w:rsidRDefault="00DB3109">
      <w:r w:rsidRPr="00D95E8B">
        <w:rPr>
          <w:noProof/>
          <w:lang w:val="en-US"/>
        </w:rPr>
        <w:drawing>
          <wp:anchor distT="0" distB="0" distL="114300" distR="114300" simplePos="0" relativeHeight="251659264" behindDoc="1" locked="0" layoutInCell="1" allowOverlap="1">
            <wp:simplePos x="0" y="0"/>
            <wp:positionH relativeFrom="column">
              <wp:posOffset>4724400</wp:posOffset>
            </wp:positionH>
            <wp:positionV relativeFrom="paragraph">
              <wp:posOffset>-571500</wp:posOffset>
            </wp:positionV>
            <wp:extent cx="1734820" cy="1273810"/>
            <wp:effectExtent l="25400" t="0" r="0" b="0"/>
            <wp:wrapTight wrapText="bothSides">
              <wp:wrapPolygon edited="0">
                <wp:start x="-316" y="0"/>
                <wp:lineTo x="-316" y="21535"/>
                <wp:lineTo x="21505" y="21535"/>
                <wp:lineTo x="21505" y="0"/>
                <wp:lineTo x="-316" y="0"/>
              </wp:wrapPolygon>
            </wp:wrapTight>
            <wp:docPr id="23"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l="39764" t="21312" r="22578" b="29466"/>
                    <a:stretch>
                      <a:fillRect/>
                    </a:stretch>
                  </pic:blipFill>
                  <pic:spPr bwMode="auto">
                    <a:xfrm>
                      <a:off x="0" y="0"/>
                      <a:ext cx="1734820" cy="1273810"/>
                    </a:xfrm>
                    <a:prstGeom prst="rect">
                      <a:avLst/>
                    </a:prstGeom>
                    <a:noFill/>
                    <a:ln w="9525">
                      <a:noFill/>
                      <a:miter lim="800000"/>
                      <a:headEnd/>
                      <a:tailEnd/>
                    </a:ln>
                  </pic:spPr>
                </pic:pic>
              </a:graphicData>
            </a:graphic>
          </wp:anchor>
        </w:drawing>
      </w:r>
    </w:p>
    <w:p w:rsidR="00DF46FF" w:rsidRDefault="00DF46FF"/>
    <w:p w:rsidR="00DF46FF" w:rsidRDefault="00DF46FF"/>
    <w:p w:rsidR="00DF46FF" w:rsidRDefault="00DF46FF"/>
    <w:p w:rsidR="00DF46FF" w:rsidRDefault="00DF46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6977"/>
      </w:tblGrid>
      <w:tr w:rsidR="00DF46FF" w:rsidRPr="006758B3">
        <w:tc>
          <w:tcPr>
            <w:tcW w:w="2235" w:type="dxa"/>
          </w:tcPr>
          <w:p w:rsidR="00DF46FF" w:rsidRPr="006758B3" w:rsidRDefault="00DB3109" w:rsidP="00DF46FF">
            <w:pPr>
              <w:rPr>
                <w:rFonts w:ascii="Arial" w:hAnsi="Arial" w:cs="Arial"/>
                <w:b/>
                <w:sz w:val="20"/>
              </w:rPr>
            </w:pPr>
            <w:r w:rsidRPr="006758B3">
              <w:rPr>
                <w:rFonts w:ascii="Arial" w:hAnsi="Arial" w:cs="Arial"/>
                <w:b/>
                <w:sz w:val="20"/>
              </w:rPr>
              <w:t xml:space="preserve">Module </w:t>
            </w:r>
            <w:r>
              <w:rPr>
                <w:rFonts w:ascii="Arial" w:hAnsi="Arial" w:cs="Arial"/>
                <w:b/>
                <w:sz w:val="20"/>
              </w:rPr>
              <w:t>2</w:t>
            </w:r>
          </w:p>
        </w:tc>
        <w:tc>
          <w:tcPr>
            <w:tcW w:w="6977" w:type="dxa"/>
          </w:tcPr>
          <w:p w:rsidR="00DF46FF" w:rsidRDefault="00DB3109" w:rsidP="00DF46FF">
            <w:pPr>
              <w:rPr>
                <w:rFonts w:ascii="Arial" w:hAnsi="Arial" w:cs="Arial"/>
                <w:b/>
                <w:sz w:val="20"/>
              </w:rPr>
            </w:pPr>
            <w:r>
              <w:rPr>
                <w:rFonts w:ascii="Arial" w:hAnsi="Arial" w:cs="Arial"/>
                <w:b/>
                <w:sz w:val="20"/>
              </w:rPr>
              <w:t>Communicatie</w:t>
            </w:r>
          </w:p>
          <w:p w:rsidR="00DF46FF" w:rsidRPr="006758B3" w:rsidRDefault="00DF46FF" w:rsidP="00DF46FF">
            <w:pPr>
              <w:rPr>
                <w:rFonts w:ascii="Arial" w:hAnsi="Arial" w:cs="Arial"/>
                <w:b/>
                <w:sz w:val="20"/>
              </w:rPr>
            </w:pPr>
          </w:p>
        </w:tc>
      </w:tr>
      <w:tr w:rsidR="00DF46FF" w:rsidRPr="006758B3">
        <w:tc>
          <w:tcPr>
            <w:tcW w:w="2235" w:type="dxa"/>
          </w:tcPr>
          <w:p w:rsidR="00DF46FF" w:rsidRPr="006758B3" w:rsidRDefault="00DB3109" w:rsidP="00DF46FF">
            <w:pPr>
              <w:rPr>
                <w:rFonts w:ascii="Arial" w:hAnsi="Arial" w:cs="Arial"/>
                <w:sz w:val="20"/>
              </w:rPr>
            </w:pPr>
            <w:r w:rsidRPr="006758B3">
              <w:rPr>
                <w:rFonts w:ascii="Arial" w:hAnsi="Arial" w:cs="Arial"/>
                <w:sz w:val="20"/>
              </w:rPr>
              <w:t xml:space="preserve">Doelgroep </w:t>
            </w:r>
          </w:p>
        </w:tc>
        <w:tc>
          <w:tcPr>
            <w:tcW w:w="6977" w:type="dxa"/>
          </w:tcPr>
          <w:p w:rsidR="00DF46FF" w:rsidRPr="006758B3" w:rsidRDefault="00DB3109" w:rsidP="00DF46FF">
            <w:pPr>
              <w:rPr>
                <w:rFonts w:ascii="Arial" w:hAnsi="Arial" w:cs="Arial"/>
                <w:sz w:val="20"/>
              </w:rPr>
            </w:pPr>
            <w:r w:rsidRPr="006758B3">
              <w:rPr>
                <w:rFonts w:ascii="Arial" w:hAnsi="Arial" w:cs="Arial"/>
                <w:sz w:val="20"/>
              </w:rPr>
              <w:t>DTA’ers</w:t>
            </w:r>
          </w:p>
          <w:p w:rsidR="00DF46FF" w:rsidRPr="006758B3" w:rsidRDefault="00DF46FF" w:rsidP="00DF46FF">
            <w:pPr>
              <w:rPr>
                <w:rFonts w:ascii="Arial" w:hAnsi="Arial" w:cs="Arial"/>
                <w:sz w:val="20"/>
              </w:rPr>
            </w:pPr>
          </w:p>
        </w:tc>
      </w:tr>
      <w:tr w:rsidR="00DF46FF" w:rsidRPr="006758B3">
        <w:tc>
          <w:tcPr>
            <w:tcW w:w="2235" w:type="dxa"/>
          </w:tcPr>
          <w:p w:rsidR="00DF46FF" w:rsidRPr="006758B3" w:rsidRDefault="00DB3109" w:rsidP="00DF46FF">
            <w:pPr>
              <w:rPr>
                <w:rFonts w:ascii="Arial" w:hAnsi="Arial" w:cs="Arial"/>
                <w:sz w:val="20"/>
              </w:rPr>
            </w:pPr>
            <w:r w:rsidRPr="006758B3">
              <w:rPr>
                <w:rFonts w:ascii="Arial" w:hAnsi="Arial" w:cs="Arial"/>
                <w:sz w:val="20"/>
              </w:rPr>
              <w:t>Aanleiding</w:t>
            </w:r>
          </w:p>
        </w:tc>
        <w:tc>
          <w:tcPr>
            <w:tcW w:w="6977" w:type="dxa"/>
          </w:tcPr>
          <w:p w:rsidR="00DF46FF" w:rsidRDefault="00DB3109" w:rsidP="00DF46FF">
            <w:pPr>
              <w:rPr>
                <w:rFonts w:ascii="Arial" w:hAnsi="Arial" w:cs="Arial"/>
                <w:sz w:val="20"/>
              </w:rPr>
            </w:pPr>
            <w:r w:rsidRPr="006758B3">
              <w:rPr>
                <w:rFonts w:ascii="Arial" w:hAnsi="Arial" w:cs="Arial"/>
                <w:sz w:val="20"/>
              </w:rPr>
              <w:t xml:space="preserve">Uit het Veilig in elke Vezel-onderzoek blijkt dat DTA’ers zich in een </w:t>
            </w:r>
            <w:r>
              <w:rPr>
                <w:rFonts w:ascii="Arial" w:hAnsi="Arial" w:cs="Arial"/>
                <w:sz w:val="20"/>
              </w:rPr>
              <w:t>moeilijke</w:t>
            </w:r>
            <w:r w:rsidRPr="006758B3">
              <w:rPr>
                <w:rFonts w:ascii="Arial" w:hAnsi="Arial" w:cs="Arial"/>
                <w:sz w:val="20"/>
              </w:rPr>
              <w:t xml:space="preserve"> positie bevinden. Ze zijn en voelen zich onvoldoende toegerust op hun lastige, maar belangrijke rol van t</w:t>
            </w:r>
            <w:r>
              <w:rPr>
                <w:rFonts w:ascii="Arial" w:hAnsi="Arial" w:cs="Arial"/>
                <w:sz w:val="20"/>
              </w:rPr>
              <w:t xml:space="preserve">oezichthouder op de veiligheid. </w:t>
            </w:r>
            <w:r w:rsidRPr="006758B3">
              <w:rPr>
                <w:rFonts w:ascii="Arial" w:hAnsi="Arial" w:cs="Arial"/>
                <w:sz w:val="20"/>
              </w:rPr>
              <w:t>De DTA’er kan wel het verschil maken!</w:t>
            </w:r>
          </w:p>
          <w:p w:rsidR="00DF46FF" w:rsidRPr="006758B3" w:rsidRDefault="00DB3109" w:rsidP="00DF46FF">
            <w:pPr>
              <w:rPr>
                <w:rFonts w:ascii="Arial" w:hAnsi="Arial" w:cs="Arial"/>
                <w:sz w:val="20"/>
              </w:rPr>
            </w:pPr>
            <w:r>
              <w:rPr>
                <w:rFonts w:ascii="Arial" w:hAnsi="Arial" w:cs="Arial"/>
                <w:sz w:val="20"/>
              </w:rPr>
              <w:t xml:space="preserve">Daarbij is de DTA’er de leidinggevende tijdens saneringen; goede communicatieve vaardigheden versterken hem in deze rol en verhogen het werkplezier. </w:t>
            </w:r>
          </w:p>
        </w:tc>
      </w:tr>
      <w:tr w:rsidR="00DF46FF" w:rsidRPr="006758B3">
        <w:tc>
          <w:tcPr>
            <w:tcW w:w="2235" w:type="dxa"/>
          </w:tcPr>
          <w:p w:rsidR="00DF46FF" w:rsidRPr="006758B3" w:rsidRDefault="00DB3109" w:rsidP="00DF46FF">
            <w:pPr>
              <w:rPr>
                <w:rFonts w:ascii="Arial" w:hAnsi="Arial" w:cs="Arial"/>
                <w:sz w:val="20"/>
              </w:rPr>
            </w:pPr>
            <w:r w:rsidRPr="006758B3">
              <w:rPr>
                <w:rFonts w:ascii="Arial" w:hAnsi="Arial" w:cs="Arial"/>
                <w:sz w:val="20"/>
              </w:rPr>
              <w:t>Doel</w:t>
            </w:r>
          </w:p>
        </w:tc>
        <w:tc>
          <w:tcPr>
            <w:tcW w:w="6977" w:type="dxa"/>
          </w:tcPr>
          <w:p w:rsidR="00DF46FF" w:rsidRPr="001B3557" w:rsidRDefault="00DB3109" w:rsidP="00DF46FF">
            <w:pPr>
              <w:pStyle w:val="Lijstalinea"/>
              <w:numPr>
                <w:ilvl w:val="0"/>
                <w:numId w:val="24"/>
              </w:numPr>
              <w:rPr>
                <w:rFonts w:ascii="Arial" w:hAnsi="Arial" w:cs="Arial"/>
                <w:sz w:val="20"/>
              </w:rPr>
            </w:pPr>
            <w:r w:rsidRPr="001B3557">
              <w:rPr>
                <w:rFonts w:ascii="Arial" w:hAnsi="Arial" w:cs="Arial"/>
                <w:sz w:val="20"/>
              </w:rPr>
              <w:t>DTA’ers inzicht geven in hoe goede communicatie bijdraagt aan veiliger saneringen.</w:t>
            </w:r>
          </w:p>
          <w:p w:rsidR="00DF46FF" w:rsidRDefault="00DB3109" w:rsidP="00DF46FF">
            <w:pPr>
              <w:pStyle w:val="Lijstalinea"/>
              <w:numPr>
                <w:ilvl w:val="0"/>
                <w:numId w:val="24"/>
              </w:numPr>
              <w:rPr>
                <w:rFonts w:ascii="Arial" w:hAnsi="Arial" w:cs="Arial"/>
                <w:sz w:val="20"/>
              </w:rPr>
            </w:pPr>
            <w:r>
              <w:rPr>
                <w:rFonts w:ascii="Arial" w:hAnsi="Arial" w:cs="Arial"/>
                <w:sz w:val="20"/>
              </w:rPr>
              <w:t>DTA’ers concrete hulpmiddelen aanreiken en vaardigheden bijbrengen om hun communicatieve kwaliteiten te verbeteren.</w:t>
            </w:r>
          </w:p>
          <w:p w:rsidR="00DF46FF" w:rsidRDefault="00DB3109" w:rsidP="00DF46FF">
            <w:pPr>
              <w:pStyle w:val="Lijstalinea"/>
              <w:numPr>
                <w:ilvl w:val="0"/>
                <w:numId w:val="24"/>
              </w:numPr>
              <w:rPr>
                <w:rFonts w:ascii="Arial" w:hAnsi="Arial" w:cs="Arial"/>
                <w:sz w:val="20"/>
              </w:rPr>
            </w:pPr>
            <w:r w:rsidRPr="00977319">
              <w:rPr>
                <w:rFonts w:ascii="Arial" w:hAnsi="Arial" w:cs="Arial"/>
                <w:sz w:val="20"/>
              </w:rPr>
              <w:t>DTA’ers inzicht geven hoe veiligheidsgedrag beïnvloed wordt door de 4 indicatoren uit het gedragsmodel en de resultaten uit het onderzoek.</w:t>
            </w:r>
          </w:p>
          <w:p w:rsidR="00DF46FF" w:rsidRPr="00977319" w:rsidRDefault="00DB3109" w:rsidP="00DF46FF">
            <w:pPr>
              <w:pStyle w:val="Lijstalinea"/>
              <w:numPr>
                <w:ilvl w:val="0"/>
                <w:numId w:val="24"/>
              </w:numPr>
              <w:rPr>
                <w:rFonts w:ascii="Arial" w:hAnsi="Arial" w:cs="Arial"/>
                <w:sz w:val="20"/>
              </w:rPr>
            </w:pPr>
            <w:r w:rsidRPr="00977319">
              <w:rPr>
                <w:rFonts w:ascii="Arial" w:hAnsi="Arial" w:cs="Arial"/>
                <w:sz w:val="20"/>
              </w:rPr>
              <w:t>Deelnemers wijzen op www.vezelveiligheid.nl en bijbehorende producten</w:t>
            </w:r>
          </w:p>
        </w:tc>
      </w:tr>
      <w:tr w:rsidR="00DF46FF" w:rsidRPr="006758B3">
        <w:tc>
          <w:tcPr>
            <w:tcW w:w="2235" w:type="dxa"/>
          </w:tcPr>
          <w:p w:rsidR="00DF46FF" w:rsidRPr="006758B3" w:rsidRDefault="00DB3109" w:rsidP="00DF46FF">
            <w:pPr>
              <w:rPr>
                <w:rFonts w:ascii="Arial" w:hAnsi="Arial" w:cs="Arial"/>
                <w:sz w:val="20"/>
              </w:rPr>
            </w:pPr>
            <w:r>
              <w:rPr>
                <w:rFonts w:ascii="Arial" w:hAnsi="Arial" w:cs="Arial"/>
                <w:sz w:val="20"/>
              </w:rPr>
              <w:t>Communicatie</w:t>
            </w:r>
            <w:r w:rsidRPr="006758B3">
              <w:rPr>
                <w:rFonts w:ascii="Arial" w:hAnsi="Arial" w:cs="Arial"/>
                <w:sz w:val="20"/>
              </w:rPr>
              <w:t xml:space="preserve"> gericht op</w:t>
            </w:r>
          </w:p>
        </w:tc>
        <w:tc>
          <w:tcPr>
            <w:tcW w:w="6977" w:type="dxa"/>
          </w:tcPr>
          <w:p w:rsidR="00DF46FF" w:rsidRPr="006758B3" w:rsidRDefault="00DB3109" w:rsidP="00DF4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1A1718"/>
                <w:sz w:val="20"/>
                <w:szCs w:val="18"/>
              </w:rPr>
            </w:pPr>
            <w:r w:rsidRPr="006758B3">
              <w:rPr>
                <w:rFonts w:ascii="Arial" w:hAnsi="Arial" w:cs="Helvetica"/>
                <w:color w:val="1A1718"/>
                <w:sz w:val="20"/>
                <w:szCs w:val="18"/>
              </w:rPr>
              <w:t>- DAV’ers en meewerkend DTA’ers</w:t>
            </w:r>
          </w:p>
          <w:p w:rsidR="00DF46FF" w:rsidRPr="006758B3" w:rsidRDefault="00DB3109" w:rsidP="00DF4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1A1718"/>
                <w:sz w:val="20"/>
                <w:szCs w:val="18"/>
              </w:rPr>
            </w:pPr>
            <w:r w:rsidRPr="006758B3">
              <w:rPr>
                <w:rFonts w:ascii="Arial" w:hAnsi="Arial" w:cs="Helvetica"/>
                <w:color w:val="1A1718"/>
                <w:sz w:val="20"/>
                <w:szCs w:val="18"/>
              </w:rPr>
              <w:t>- Omwonenden en omwerkenden</w:t>
            </w:r>
          </w:p>
          <w:p w:rsidR="00DF46FF" w:rsidRPr="006758B3" w:rsidRDefault="00DB3109" w:rsidP="00DF4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1A1718"/>
                <w:sz w:val="20"/>
                <w:szCs w:val="18"/>
              </w:rPr>
            </w:pPr>
            <w:r>
              <w:rPr>
                <w:rFonts w:ascii="Arial" w:hAnsi="Arial" w:cs="Helvetica"/>
                <w:color w:val="1A1718"/>
                <w:sz w:val="20"/>
                <w:szCs w:val="18"/>
              </w:rPr>
              <w:t xml:space="preserve">[- </w:t>
            </w:r>
            <w:r w:rsidRPr="006758B3">
              <w:rPr>
                <w:rFonts w:ascii="Arial" w:hAnsi="Arial" w:cs="Helvetica"/>
                <w:color w:val="1A1718"/>
                <w:sz w:val="20"/>
                <w:szCs w:val="18"/>
              </w:rPr>
              <w:t>Opdrachtgevers en laboranten</w:t>
            </w:r>
            <w:r>
              <w:rPr>
                <w:rFonts w:ascii="Arial" w:hAnsi="Arial" w:cs="Helvetica"/>
                <w:color w:val="1A1718"/>
                <w:sz w:val="20"/>
                <w:szCs w:val="18"/>
              </w:rPr>
              <w:t>]</w:t>
            </w:r>
          </w:p>
        </w:tc>
      </w:tr>
      <w:tr w:rsidR="00DF46FF" w:rsidRPr="006758B3">
        <w:tc>
          <w:tcPr>
            <w:tcW w:w="2235" w:type="dxa"/>
          </w:tcPr>
          <w:p w:rsidR="00DF46FF" w:rsidRPr="006758B3" w:rsidRDefault="00DB3109" w:rsidP="00DF46FF">
            <w:pPr>
              <w:rPr>
                <w:rFonts w:ascii="Arial" w:hAnsi="Arial" w:cs="Arial"/>
                <w:sz w:val="20"/>
              </w:rPr>
            </w:pPr>
            <w:r w:rsidRPr="006758B3">
              <w:rPr>
                <w:rFonts w:ascii="Arial" w:hAnsi="Arial" w:cs="Arial"/>
                <w:sz w:val="20"/>
              </w:rPr>
              <w:t xml:space="preserve">Na afronding van deze module </w:t>
            </w:r>
          </w:p>
        </w:tc>
        <w:tc>
          <w:tcPr>
            <w:tcW w:w="6977" w:type="dxa"/>
          </w:tcPr>
          <w:p w:rsidR="00DF46FF" w:rsidRDefault="00DB3109" w:rsidP="00DF4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rPr>
            </w:pPr>
            <w:r>
              <w:rPr>
                <w:rFonts w:ascii="Arial" w:hAnsi="Arial" w:cs="Arial"/>
                <w:sz w:val="20"/>
              </w:rPr>
              <w:t>Heeft de DTA’er meer inzicht in de bijdrage van communicatie aan een veiliger saneringsproces.</w:t>
            </w:r>
          </w:p>
          <w:p w:rsidR="00DF46FF" w:rsidRPr="006758B3" w:rsidRDefault="00DB3109" w:rsidP="00DF46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1A1718"/>
                <w:sz w:val="20"/>
                <w:szCs w:val="18"/>
              </w:rPr>
            </w:pPr>
            <w:r>
              <w:rPr>
                <w:rFonts w:ascii="Arial" w:hAnsi="Arial" w:cs="Arial"/>
                <w:sz w:val="20"/>
              </w:rPr>
              <w:t>Kan de DTA’er makkelijker, beter en met meer plezier zijn communicatieve rol invullen.</w:t>
            </w:r>
          </w:p>
        </w:tc>
      </w:tr>
      <w:tr w:rsidR="00DF46FF" w:rsidRPr="006758B3">
        <w:tc>
          <w:tcPr>
            <w:tcW w:w="2235" w:type="dxa"/>
          </w:tcPr>
          <w:p w:rsidR="00DF46FF" w:rsidRPr="006758B3" w:rsidRDefault="00DB3109" w:rsidP="00DF46FF">
            <w:pPr>
              <w:rPr>
                <w:rFonts w:ascii="Arial" w:hAnsi="Arial" w:cs="Arial"/>
                <w:sz w:val="20"/>
              </w:rPr>
            </w:pPr>
            <w:r w:rsidRPr="006758B3">
              <w:rPr>
                <w:rFonts w:ascii="Arial" w:hAnsi="Arial" w:cs="Arial"/>
                <w:sz w:val="20"/>
              </w:rPr>
              <w:t>Profiel DTA SC-510</w:t>
            </w:r>
          </w:p>
        </w:tc>
        <w:tc>
          <w:tcPr>
            <w:tcW w:w="6977" w:type="dxa"/>
          </w:tcPr>
          <w:p w:rsidR="00DF46FF" w:rsidRPr="006758B3" w:rsidRDefault="00DB3109" w:rsidP="00DF46FF">
            <w:pPr>
              <w:rPr>
                <w:rFonts w:ascii="Arial" w:hAnsi="Arial" w:cs="Arial"/>
                <w:sz w:val="20"/>
              </w:rPr>
            </w:pPr>
            <w:r w:rsidRPr="006758B3">
              <w:rPr>
                <w:rFonts w:ascii="Arial" w:hAnsi="Arial" w:cs="Helvetica"/>
                <w:color w:val="1A1718"/>
                <w:sz w:val="20"/>
                <w:szCs w:val="18"/>
              </w:rPr>
              <w:t>De Deskundig Toezichthouder Asbest (DTA) is leidinggevend bij het uitvoeren van asbestverwijderingswerkzaamheden en uit dien hoofde verantwoordelijk voor het veilig laten verlopen van het asbestverwijderi</w:t>
            </w:r>
            <w:r>
              <w:rPr>
                <w:rFonts w:ascii="Arial" w:hAnsi="Arial" w:cs="Helvetica"/>
                <w:color w:val="1A1718"/>
                <w:sz w:val="20"/>
                <w:szCs w:val="18"/>
              </w:rPr>
              <w:t>ngsproces op de verwijderingsloc</w:t>
            </w:r>
            <w:r w:rsidRPr="006758B3">
              <w:rPr>
                <w:rFonts w:ascii="Arial" w:hAnsi="Arial" w:cs="Helvetica"/>
                <w:color w:val="1A1718"/>
                <w:sz w:val="20"/>
                <w:szCs w:val="18"/>
              </w:rPr>
              <w:t>atie. De DTA moet kennis hebben van de wet- en regelgeving omtrent asbestverwijdering en kan aan de hand van deze kennis besluitvaardig optreden binnen het asbestverwijderingsproject. Tevens dient de DTA vaardig te zijn in zijn communicatie met toezichthouders, com</w:t>
            </w:r>
            <w:r>
              <w:rPr>
                <w:rFonts w:ascii="Arial" w:hAnsi="Arial" w:cs="Helvetica"/>
                <w:color w:val="1A1718"/>
                <w:sz w:val="20"/>
                <w:szCs w:val="18"/>
              </w:rPr>
              <w:t>municatie en aansturing van DAV’</w:t>
            </w:r>
            <w:r w:rsidRPr="006758B3">
              <w:rPr>
                <w:rFonts w:ascii="Arial" w:hAnsi="Arial" w:cs="Helvetica"/>
                <w:color w:val="1A1718"/>
                <w:sz w:val="20"/>
                <w:szCs w:val="18"/>
              </w:rPr>
              <w:t>ers alsmede handelend te kunnen optreden bij incidenten.</w:t>
            </w:r>
          </w:p>
        </w:tc>
      </w:tr>
      <w:tr w:rsidR="00DF46FF" w:rsidRPr="006758B3">
        <w:tc>
          <w:tcPr>
            <w:tcW w:w="2235" w:type="dxa"/>
          </w:tcPr>
          <w:p w:rsidR="00DF46FF" w:rsidRPr="006758B3" w:rsidRDefault="00DB3109" w:rsidP="00DF46FF">
            <w:pPr>
              <w:rPr>
                <w:rFonts w:ascii="Arial" w:hAnsi="Arial" w:cs="Arial"/>
                <w:sz w:val="20"/>
              </w:rPr>
            </w:pPr>
            <w:r w:rsidRPr="006758B3">
              <w:rPr>
                <w:rFonts w:ascii="Arial" w:hAnsi="Arial" w:cs="Arial"/>
                <w:sz w:val="20"/>
              </w:rPr>
              <w:t>Tijd</w:t>
            </w:r>
          </w:p>
        </w:tc>
        <w:tc>
          <w:tcPr>
            <w:tcW w:w="6977" w:type="dxa"/>
          </w:tcPr>
          <w:p w:rsidR="00DF46FF" w:rsidRPr="006758B3" w:rsidRDefault="00DB3109" w:rsidP="00DF46FF">
            <w:pPr>
              <w:rPr>
                <w:rFonts w:ascii="Arial" w:hAnsi="Arial" w:cs="Arial"/>
                <w:sz w:val="20"/>
                <w:szCs w:val="20"/>
              </w:rPr>
            </w:pPr>
            <w:r>
              <w:rPr>
                <w:rFonts w:ascii="Arial" w:hAnsi="Arial" w:cs="Arial"/>
                <w:sz w:val="20"/>
              </w:rPr>
              <w:t>4 uur, half uur pauze</w:t>
            </w:r>
          </w:p>
        </w:tc>
      </w:tr>
      <w:tr w:rsidR="00DF46FF" w:rsidRPr="006758B3">
        <w:tc>
          <w:tcPr>
            <w:tcW w:w="2235" w:type="dxa"/>
          </w:tcPr>
          <w:p w:rsidR="00DF46FF" w:rsidRPr="006758B3" w:rsidRDefault="00DB3109" w:rsidP="00DF46FF">
            <w:pPr>
              <w:rPr>
                <w:rFonts w:ascii="Arial" w:hAnsi="Arial" w:cs="Arial"/>
                <w:sz w:val="20"/>
              </w:rPr>
            </w:pPr>
            <w:r w:rsidRPr="006758B3">
              <w:rPr>
                <w:rFonts w:ascii="Arial" w:hAnsi="Arial" w:cs="Arial"/>
                <w:sz w:val="20"/>
              </w:rPr>
              <w:t>Door</w:t>
            </w:r>
          </w:p>
        </w:tc>
        <w:tc>
          <w:tcPr>
            <w:tcW w:w="6977" w:type="dxa"/>
          </w:tcPr>
          <w:p w:rsidR="00DF46FF" w:rsidRDefault="00DB3109" w:rsidP="00DF46FF">
            <w:pPr>
              <w:rPr>
                <w:rFonts w:ascii="Arial" w:hAnsi="Arial" w:cs="Arial"/>
                <w:sz w:val="20"/>
              </w:rPr>
            </w:pPr>
            <w:r w:rsidRPr="00E3648E">
              <w:rPr>
                <w:rFonts w:ascii="Arial" w:hAnsi="Arial" w:cs="Arial"/>
                <w:sz w:val="20"/>
              </w:rPr>
              <w:t>2 trainers (T1 + T2)</w:t>
            </w:r>
          </w:p>
          <w:p w:rsidR="00DF46FF" w:rsidRPr="006758B3" w:rsidRDefault="00DB3109" w:rsidP="00DF46FF">
            <w:pPr>
              <w:rPr>
                <w:rFonts w:ascii="Arial" w:hAnsi="Arial" w:cs="Arial"/>
                <w:sz w:val="20"/>
              </w:rPr>
            </w:pPr>
            <w:r>
              <w:rPr>
                <w:rFonts w:ascii="Arial" w:hAnsi="Arial" w:cs="Arial"/>
                <w:sz w:val="20"/>
              </w:rPr>
              <w:t>Competenties: gevoel voor de branche / ervaring met trainen op communicatieve vaardigheden / kennis van gedragsmodel, onderzoeksresultaten en producten Veilig in elke Vezel</w:t>
            </w:r>
            <w:r w:rsidRPr="006758B3">
              <w:rPr>
                <w:rFonts w:ascii="Arial" w:hAnsi="Arial" w:cs="Arial"/>
                <w:sz w:val="20"/>
              </w:rPr>
              <w:t xml:space="preserve"> </w:t>
            </w:r>
          </w:p>
        </w:tc>
      </w:tr>
      <w:tr w:rsidR="00DF46FF" w:rsidRPr="006758B3">
        <w:tc>
          <w:tcPr>
            <w:tcW w:w="2235" w:type="dxa"/>
          </w:tcPr>
          <w:p w:rsidR="00DF46FF" w:rsidRPr="006758B3" w:rsidRDefault="00DB3109" w:rsidP="00DF46FF">
            <w:pPr>
              <w:rPr>
                <w:rFonts w:ascii="Arial" w:hAnsi="Arial" w:cs="Arial"/>
                <w:sz w:val="20"/>
              </w:rPr>
            </w:pPr>
            <w:r w:rsidRPr="006758B3">
              <w:rPr>
                <w:rFonts w:ascii="Arial" w:hAnsi="Arial" w:cs="Arial"/>
                <w:sz w:val="20"/>
              </w:rPr>
              <w:t>Locatie</w:t>
            </w:r>
          </w:p>
        </w:tc>
        <w:tc>
          <w:tcPr>
            <w:tcW w:w="6977" w:type="dxa"/>
          </w:tcPr>
          <w:p w:rsidR="00DF46FF" w:rsidRPr="006758B3" w:rsidRDefault="00DB3109" w:rsidP="00DF46FF">
            <w:pPr>
              <w:rPr>
                <w:rFonts w:ascii="Arial" w:hAnsi="Arial" w:cs="Arial"/>
                <w:sz w:val="20"/>
              </w:rPr>
            </w:pPr>
            <w:r>
              <w:rPr>
                <w:rFonts w:ascii="Arial" w:hAnsi="Arial" w:cs="Arial"/>
                <w:sz w:val="20"/>
              </w:rPr>
              <w:t>Midden van het land?</w:t>
            </w:r>
          </w:p>
        </w:tc>
      </w:tr>
      <w:tr w:rsidR="00DF46FF" w:rsidRPr="006758B3">
        <w:tc>
          <w:tcPr>
            <w:tcW w:w="2235" w:type="dxa"/>
          </w:tcPr>
          <w:p w:rsidR="00DF46FF" w:rsidRPr="006758B3" w:rsidRDefault="00DB3109" w:rsidP="00DF46FF">
            <w:pPr>
              <w:rPr>
                <w:rFonts w:ascii="Arial" w:hAnsi="Arial" w:cs="Arial"/>
                <w:sz w:val="20"/>
              </w:rPr>
            </w:pPr>
            <w:r w:rsidRPr="006758B3">
              <w:rPr>
                <w:rFonts w:ascii="Arial" w:hAnsi="Arial" w:cs="Arial"/>
                <w:sz w:val="20"/>
              </w:rPr>
              <w:t>Aantal deelnemers</w:t>
            </w:r>
          </w:p>
        </w:tc>
        <w:tc>
          <w:tcPr>
            <w:tcW w:w="6977" w:type="dxa"/>
          </w:tcPr>
          <w:p w:rsidR="00DF46FF" w:rsidRPr="006758B3" w:rsidRDefault="00DB3109" w:rsidP="00DF46FF">
            <w:pPr>
              <w:rPr>
                <w:rFonts w:ascii="Arial" w:hAnsi="Arial" w:cs="Arial"/>
                <w:sz w:val="20"/>
              </w:rPr>
            </w:pPr>
            <w:r w:rsidRPr="006758B3">
              <w:rPr>
                <w:rFonts w:ascii="Arial" w:hAnsi="Arial" w:cs="Arial"/>
                <w:sz w:val="20"/>
              </w:rPr>
              <w:t>Minimaal 8, maximaal 15</w:t>
            </w:r>
          </w:p>
        </w:tc>
      </w:tr>
      <w:tr w:rsidR="00DF46FF" w:rsidRPr="006758B3">
        <w:tc>
          <w:tcPr>
            <w:tcW w:w="2235" w:type="dxa"/>
          </w:tcPr>
          <w:p w:rsidR="00DF46FF" w:rsidRPr="006758B3" w:rsidRDefault="00DB3109" w:rsidP="00DF46FF">
            <w:pPr>
              <w:rPr>
                <w:rFonts w:ascii="Arial" w:hAnsi="Arial" w:cs="Arial"/>
                <w:sz w:val="20"/>
              </w:rPr>
            </w:pPr>
            <w:r w:rsidRPr="006758B3">
              <w:rPr>
                <w:rFonts w:ascii="Arial" w:hAnsi="Arial" w:cs="Arial"/>
                <w:sz w:val="20"/>
              </w:rPr>
              <w:t>Praktijkvragen bedrijven</w:t>
            </w:r>
          </w:p>
          <w:p w:rsidR="00DF46FF" w:rsidRPr="006758B3" w:rsidRDefault="00DF46FF" w:rsidP="00DF46FF">
            <w:pPr>
              <w:rPr>
                <w:rFonts w:ascii="Arial" w:hAnsi="Arial" w:cs="Arial"/>
                <w:sz w:val="20"/>
              </w:rPr>
            </w:pPr>
          </w:p>
        </w:tc>
        <w:tc>
          <w:tcPr>
            <w:tcW w:w="6977" w:type="dxa"/>
          </w:tcPr>
          <w:p w:rsidR="00DF46FF" w:rsidRPr="006758B3" w:rsidRDefault="00DB3109" w:rsidP="00DF46FF">
            <w:pPr>
              <w:rPr>
                <w:rFonts w:ascii="Arial" w:hAnsi="Arial" w:cs="Arial"/>
                <w:sz w:val="20"/>
              </w:rPr>
            </w:pPr>
            <w:r w:rsidRPr="006758B3">
              <w:rPr>
                <w:rFonts w:ascii="Arial" w:hAnsi="Arial" w:cs="Arial"/>
                <w:sz w:val="20"/>
              </w:rPr>
              <w:t>Vaardigheden</w:t>
            </w:r>
          </w:p>
          <w:p w:rsidR="00DF46FF" w:rsidRDefault="00DB3109" w:rsidP="00DF46FF">
            <w:pPr>
              <w:numPr>
                <w:ilvl w:val="0"/>
                <w:numId w:val="1"/>
              </w:numPr>
              <w:rPr>
                <w:rFonts w:ascii="Arial" w:hAnsi="Arial" w:cs="Arial"/>
                <w:sz w:val="20"/>
              </w:rPr>
            </w:pPr>
            <w:r>
              <w:rPr>
                <w:rFonts w:ascii="Arial" w:hAnsi="Arial" w:cs="Arial"/>
                <w:sz w:val="20"/>
              </w:rPr>
              <w:t xml:space="preserve">Hoe leg ik medewerkers op een aansprekende manier uit wat zij moeten doen? </w:t>
            </w:r>
          </w:p>
          <w:p w:rsidR="00DF46FF" w:rsidRDefault="00DB3109" w:rsidP="00DF46FF">
            <w:pPr>
              <w:numPr>
                <w:ilvl w:val="0"/>
                <w:numId w:val="1"/>
              </w:numPr>
              <w:rPr>
                <w:rFonts w:ascii="Arial" w:hAnsi="Arial" w:cs="Arial"/>
                <w:sz w:val="20"/>
              </w:rPr>
            </w:pPr>
            <w:r>
              <w:rPr>
                <w:rFonts w:ascii="Arial" w:hAnsi="Arial" w:cs="Arial"/>
                <w:sz w:val="20"/>
              </w:rPr>
              <w:t>Hoe stel ik omwonenden gerust? Hoe bereik ik dat omwonenden het werkterrein niet betreden of stuur ik ze weg? Hoe voorkom ik agressie?</w:t>
            </w:r>
          </w:p>
          <w:p w:rsidR="00DF46FF" w:rsidRDefault="00DB3109" w:rsidP="00DF46FF">
            <w:pPr>
              <w:numPr>
                <w:ilvl w:val="0"/>
                <w:numId w:val="1"/>
              </w:numPr>
              <w:rPr>
                <w:rFonts w:ascii="Arial" w:hAnsi="Arial" w:cs="Arial"/>
                <w:sz w:val="20"/>
              </w:rPr>
            </w:pPr>
            <w:r>
              <w:rPr>
                <w:rFonts w:ascii="Arial" w:hAnsi="Arial" w:cs="Arial"/>
                <w:sz w:val="20"/>
              </w:rPr>
              <w:t>Hoe houd ik de juiste maat (niet te zacht, niet te hard)?</w:t>
            </w:r>
          </w:p>
          <w:p w:rsidR="00DF46FF" w:rsidRPr="006758B3" w:rsidRDefault="00DB3109" w:rsidP="00DF46FF">
            <w:pPr>
              <w:numPr>
                <w:ilvl w:val="0"/>
                <w:numId w:val="1"/>
              </w:numPr>
              <w:rPr>
                <w:rFonts w:ascii="Arial" w:hAnsi="Arial" w:cs="Arial"/>
                <w:sz w:val="20"/>
              </w:rPr>
            </w:pPr>
            <w:r>
              <w:rPr>
                <w:rFonts w:ascii="Arial" w:hAnsi="Arial" w:cs="Arial"/>
                <w:sz w:val="20"/>
              </w:rPr>
              <w:t>Hoe toets ik of mijn gesprekspartner mijn boodschap heeft begrepen?</w:t>
            </w:r>
          </w:p>
          <w:p w:rsidR="00DF46FF" w:rsidRPr="006758B3" w:rsidRDefault="00DF46FF" w:rsidP="00DF46FF">
            <w:pPr>
              <w:rPr>
                <w:rFonts w:ascii="Arial" w:hAnsi="Arial" w:cs="Arial"/>
                <w:sz w:val="20"/>
              </w:rPr>
            </w:pPr>
          </w:p>
          <w:p w:rsidR="00DF46FF" w:rsidRPr="006758B3" w:rsidRDefault="00DB3109" w:rsidP="00DF46FF">
            <w:pPr>
              <w:rPr>
                <w:rFonts w:ascii="Arial" w:hAnsi="Arial" w:cs="Arial"/>
                <w:sz w:val="20"/>
              </w:rPr>
            </w:pPr>
            <w:r w:rsidRPr="006758B3">
              <w:rPr>
                <w:rFonts w:ascii="Arial" w:hAnsi="Arial" w:cs="Arial"/>
                <w:sz w:val="20"/>
              </w:rPr>
              <w:t>Kennis</w:t>
            </w:r>
          </w:p>
          <w:p w:rsidR="00DF46FF" w:rsidRDefault="00DB3109" w:rsidP="00DF46FF">
            <w:pPr>
              <w:numPr>
                <w:ilvl w:val="0"/>
                <w:numId w:val="1"/>
              </w:numPr>
              <w:rPr>
                <w:rFonts w:ascii="Arial" w:hAnsi="Arial" w:cs="Arial"/>
                <w:sz w:val="20"/>
              </w:rPr>
            </w:pPr>
            <w:r>
              <w:rPr>
                <w:rFonts w:ascii="Arial" w:hAnsi="Arial" w:cs="Arial"/>
                <w:sz w:val="20"/>
              </w:rPr>
              <w:t xml:space="preserve">Welke communicatietechnieken zijn er? </w:t>
            </w:r>
          </w:p>
          <w:p w:rsidR="00DF46FF" w:rsidRDefault="00DB3109" w:rsidP="00DF46FF">
            <w:pPr>
              <w:numPr>
                <w:ilvl w:val="0"/>
                <w:numId w:val="1"/>
              </w:numPr>
              <w:rPr>
                <w:rFonts w:ascii="Arial" w:hAnsi="Arial" w:cs="Arial"/>
                <w:sz w:val="20"/>
              </w:rPr>
            </w:pPr>
            <w:r>
              <w:rPr>
                <w:rFonts w:ascii="Arial" w:hAnsi="Arial" w:cs="Arial"/>
                <w:sz w:val="20"/>
              </w:rPr>
              <w:t>Wanneer gebruik ik welke?</w:t>
            </w:r>
          </w:p>
          <w:p w:rsidR="00DF46FF" w:rsidRPr="00F1613C" w:rsidRDefault="00DF46FF" w:rsidP="00DF46FF">
            <w:pPr>
              <w:rPr>
                <w:rFonts w:ascii="Arial" w:hAnsi="Arial" w:cs="Arial"/>
                <w:sz w:val="20"/>
              </w:rPr>
            </w:pPr>
          </w:p>
          <w:p w:rsidR="00DF46FF" w:rsidRPr="006758B3" w:rsidRDefault="00DB3109" w:rsidP="00DF46FF">
            <w:pPr>
              <w:rPr>
                <w:rFonts w:ascii="Arial" w:hAnsi="Arial" w:cs="Arial"/>
                <w:sz w:val="20"/>
              </w:rPr>
            </w:pPr>
            <w:r w:rsidRPr="006758B3">
              <w:rPr>
                <w:rFonts w:ascii="Arial" w:hAnsi="Arial" w:cs="Arial"/>
                <w:sz w:val="20"/>
              </w:rPr>
              <w:t>Inzicht / handelingsperspectief / dilemma’s</w:t>
            </w:r>
          </w:p>
          <w:p w:rsidR="00DF46FF" w:rsidRDefault="00DB3109" w:rsidP="00DF46FF">
            <w:pPr>
              <w:numPr>
                <w:ilvl w:val="0"/>
                <w:numId w:val="1"/>
              </w:numPr>
              <w:rPr>
                <w:rFonts w:ascii="Arial" w:hAnsi="Arial" w:cs="Arial"/>
                <w:sz w:val="20"/>
              </w:rPr>
            </w:pPr>
            <w:r>
              <w:rPr>
                <w:rFonts w:ascii="Arial" w:hAnsi="Arial" w:cs="Arial"/>
                <w:sz w:val="20"/>
              </w:rPr>
              <w:t>Met wie moet ik als DTA’er allemaal communiceren?</w:t>
            </w:r>
          </w:p>
          <w:p w:rsidR="00DF46FF" w:rsidRDefault="00DB3109" w:rsidP="00DF46FF">
            <w:pPr>
              <w:numPr>
                <w:ilvl w:val="0"/>
                <w:numId w:val="1"/>
              </w:numPr>
              <w:rPr>
                <w:rFonts w:ascii="Arial" w:hAnsi="Arial" w:cs="Arial"/>
                <w:sz w:val="20"/>
              </w:rPr>
            </w:pPr>
            <w:r>
              <w:rPr>
                <w:rFonts w:ascii="Arial" w:hAnsi="Arial" w:cs="Arial"/>
                <w:sz w:val="20"/>
              </w:rPr>
              <w:t>Als een gesprek dreigt te escaleren, wat kan ik dan doen?</w:t>
            </w:r>
          </w:p>
          <w:p w:rsidR="00DF46FF" w:rsidRDefault="00DB3109" w:rsidP="00DF46FF">
            <w:pPr>
              <w:numPr>
                <w:ilvl w:val="0"/>
                <w:numId w:val="1"/>
              </w:numPr>
              <w:rPr>
                <w:rFonts w:ascii="Arial" w:hAnsi="Arial" w:cs="Arial"/>
                <w:sz w:val="20"/>
              </w:rPr>
            </w:pPr>
            <w:r>
              <w:rPr>
                <w:rFonts w:ascii="Arial" w:hAnsi="Arial" w:cs="Arial"/>
                <w:sz w:val="20"/>
              </w:rPr>
              <w:t>Wanneer verwijs ik mensen door naar mijn directie / management?</w:t>
            </w:r>
          </w:p>
          <w:p w:rsidR="00DF46FF" w:rsidRDefault="00DB3109" w:rsidP="00DF46FF">
            <w:pPr>
              <w:numPr>
                <w:ilvl w:val="0"/>
                <w:numId w:val="1"/>
              </w:numPr>
              <w:rPr>
                <w:rFonts w:ascii="Arial" w:hAnsi="Arial" w:cs="Arial"/>
                <w:sz w:val="20"/>
              </w:rPr>
            </w:pPr>
            <w:r>
              <w:rPr>
                <w:rFonts w:ascii="Arial" w:hAnsi="Arial" w:cs="Arial"/>
                <w:sz w:val="20"/>
              </w:rPr>
              <w:t>Wanneer spreek ik over gevaar; wanneer stel ik mensen gerust?</w:t>
            </w:r>
          </w:p>
          <w:p w:rsidR="00DF46FF" w:rsidRPr="00A77C31" w:rsidRDefault="00DB3109" w:rsidP="00DF46FF">
            <w:pPr>
              <w:numPr>
                <w:ilvl w:val="0"/>
                <w:numId w:val="1"/>
              </w:numPr>
              <w:rPr>
                <w:rFonts w:ascii="Arial" w:hAnsi="Arial" w:cs="Arial"/>
                <w:sz w:val="20"/>
              </w:rPr>
            </w:pPr>
            <w:r>
              <w:rPr>
                <w:rFonts w:ascii="Arial" w:hAnsi="Arial" w:cs="Arial"/>
                <w:sz w:val="20"/>
              </w:rPr>
              <w:t>Hoe komt mijn boodschap over?</w:t>
            </w:r>
          </w:p>
        </w:tc>
      </w:tr>
      <w:tr w:rsidR="00DF46FF" w:rsidRPr="006758B3">
        <w:tc>
          <w:tcPr>
            <w:tcW w:w="2235" w:type="dxa"/>
          </w:tcPr>
          <w:p w:rsidR="00DF46FF" w:rsidRPr="006758B3" w:rsidRDefault="00DB3109" w:rsidP="00DF46FF">
            <w:pPr>
              <w:rPr>
                <w:rFonts w:ascii="Arial" w:hAnsi="Arial" w:cs="Arial"/>
                <w:sz w:val="20"/>
              </w:rPr>
            </w:pPr>
            <w:r w:rsidRPr="006758B3">
              <w:rPr>
                <w:rFonts w:ascii="Arial" w:hAnsi="Arial" w:cs="Arial"/>
                <w:sz w:val="20"/>
              </w:rPr>
              <w:t>Programma</w:t>
            </w:r>
          </w:p>
        </w:tc>
        <w:tc>
          <w:tcPr>
            <w:tcW w:w="6977" w:type="dxa"/>
          </w:tcPr>
          <w:p w:rsidR="00DF46FF" w:rsidRPr="00E3648E" w:rsidRDefault="00DB3109" w:rsidP="00DF46FF">
            <w:pPr>
              <w:rPr>
                <w:rFonts w:ascii="Arial" w:hAnsi="Arial"/>
                <w:b/>
                <w:sz w:val="20"/>
              </w:rPr>
            </w:pPr>
            <w:r>
              <w:rPr>
                <w:rFonts w:ascii="Arial" w:hAnsi="Arial"/>
                <w:b/>
                <w:sz w:val="20"/>
              </w:rPr>
              <w:t>Onderdeel 1: k</w:t>
            </w:r>
            <w:r w:rsidRPr="00E3648E">
              <w:rPr>
                <w:rFonts w:ascii="Arial" w:hAnsi="Arial"/>
                <w:b/>
                <w:sz w:val="20"/>
              </w:rPr>
              <w:t>ennismaking</w:t>
            </w:r>
            <w:r w:rsidRPr="00E3648E">
              <w:rPr>
                <w:rFonts w:ascii="Arial" w:hAnsi="Arial"/>
                <w:b/>
                <w:sz w:val="20"/>
              </w:rPr>
              <w:br/>
            </w:r>
            <w:r w:rsidRPr="00E3648E">
              <w:rPr>
                <w:rFonts w:ascii="Arial" w:hAnsi="Arial"/>
                <w:b/>
                <w:sz w:val="20"/>
              </w:rPr>
              <w:br/>
            </w:r>
            <w:r w:rsidRPr="00E3648E">
              <w:rPr>
                <w:rFonts w:ascii="Arial" w:hAnsi="Arial"/>
                <w:i/>
                <w:sz w:val="20"/>
              </w:rPr>
              <w:t>T1 stelt T2 en zichzelf kort voor, geeft begin-/eindtijd aan, toelichting op programma, wordt actieve inzet (interactief) verwacht, evt. catering. Legt eerste onderdeel uit.</w:t>
            </w:r>
            <w:r w:rsidRPr="00E3648E">
              <w:rPr>
                <w:rFonts w:ascii="Arial" w:hAnsi="Arial"/>
                <w:b/>
                <w:sz w:val="20"/>
              </w:rPr>
              <w:br/>
            </w:r>
          </w:p>
          <w:p w:rsidR="00DF46FF" w:rsidRPr="00E3648E" w:rsidRDefault="00DB3109" w:rsidP="00DF46FF">
            <w:pPr>
              <w:rPr>
                <w:rFonts w:ascii="Arial" w:hAnsi="Arial"/>
                <w:sz w:val="20"/>
              </w:rPr>
            </w:pPr>
            <w:r w:rsidRPr="00E3648E">
              <w:rPr>
                <w:rFonts w:ascii="Arial" w:hAnsi="Arial"/>
                <w:sz w:val="20"/>
              </w:rPr>
              <w:t>Beschrijving werkwijze:</w:t>
            </w:r>
            <w:r w:rsidRPr="00E3648E">
              <w:rPr>
                <w:rFonts w:ascii="Arial" w:hAnsi="Arial"/>
                <w:sz w:val="20"/>
              </w:rPr>
              <w:br/>
            </w:r>
            <w:r>
              <w:rPr>
                <w:rFonts w:ascii="Arial" w:hAnsi="Arial"/>
                <w:sz w:val="20"/>
              </w:rPr>
              <w:t xml:space="preserve">Alle deelnemers interviewen elkaar in duo’s. Zij krijgen de opdracht om elkaar na het interview voor te stellen aan de rest van de groep. De interviewvragen worden van tevoren uitgedeeld. Nota bene: het heeft de voorkeur wanneer de deelnemers uit de duo’s elkaar nog niet kennen. </w:t>
            </w:r>
          </w:p>
          <w:p w:rsidR="00DF46FF" w:rsidRPr="00E3648E" w:rsidRDefault="00DF46FF" w:rsidP="00DF46FF">
            <w:pPr>
              <w:rPr>
                <w:rFonts w:ascii="Arial" w:hAnsi="Arial"/>
                <w:sz w:val="20"/>
              </w:rPr>
            </w:pPr>
          </w:p>
          <w:p w:rsidR="00DF46FF" w:rsidRPr="00E3648E" w:rsidRDefault="00DB3109" w:rsidP="00DF46FF">
            <w:pPr>
              <w:rPr>
                <w:rFonts w:ascii="Arial" w:hAnsi="Arial"/>
                <w:i/>
                <w:sz w:val="20"/>
              </w:rPr>
            </w:pPr>
            <w:r w:rsidRPr="00E3648E">
              <w:rPr>
                <w:rFonts w:ascii="Arial" w:hAnsi="Arial"/>
                <w:i/>
                <w:sz w:val="20"/>
              </w:rPr>
              <w:t>Vragen:</w:t>
            </w:r>
          </w:p>
          <w:p w:rsidR="00DF46FF" w:rsidRPr="00CF6FC5" w:rsidRDefault="00DB3109" w:rsidP="00DF46FF">
            <w:pPr>
              <w:pStyle w:val="Lijstalinea"/>
              <w:numPr>
                <w:ilvl w:val="0"/>
                <w:numId w:val="14"/>
              </w:numPr>
              <w:rPr>
                <w:rFonts w:ascii="Arial" w:hAnsi="Arial"/>
                <w:b/>
                <w:sz w:val="20"/>
              </w:rPr>
            </w:pPr>
            <w:r>
              <w:rPr>
                <w:rFonts w:ascii="Arial" w:hAnsi="Arial"/>
                <w:sz w:val="20"/>
              </w:rPr>
              <w:t>Hoe heet je?</w:t>
            </w:r>
          </w:p>
          <w:p w:rsidR="00DF46FF" w:rsidRPr="00CF6FC5" w:rsidRDefault="00DB3109" w:rsidP="00DF46FF">
            <w:pPr>
              <w:pStyle w:val="Lijstalinea"/>
              <w:numPr>
                <w:ilvl w:val="0"/>
                <w:numId w:val="14"/>
              </w:numPr>
              <w:rPr>
                <w:rFonts w:ascii="Arial" w:hAnsi="Arial"/>
                <w:b/>
                <w:sz w:val="20"/>
              </w:rPr>
            </w:pPr>
            <w:r>
              <w:rPr>
                <w:rFonts w:ascii="Arial" w:hAnsi="Arial"/>
                <w:sz w:val="20"/>
              </w:rPr>
              <w:t>Waar werk je?</w:t>
            </w:r>
          </w:p>
          <w:p w:rsidR="00DF46FF" w:rsidRPr="00CF6FC5" w:rsidRDefault="00DB3109" w:rsidP="00DF46FF">
            <w:pPr>
              <w:pStyle w:val="Lijstalinea"/>
              <w:numPr>
                <w:ilvl w:val="0"/>
                <w:numId w:val="14"/>
              </w:numPr>
              <w:rPr>
                <w:rFonts w:ascii="Arial" w:hAnsi="Arial"/>
                <w:b/>
                <w:sz w:val="20"/>
              </w:rPr>
            </w:pPr>
            <w:r>
              <w:rPr>
                <w:rFonts w:ascii="Arial" w:hAnsi="Arial"/>
                <w:sz w:val="20"/>
              </w:rPr>
              <w:t>Hoe typeren anderen jou (in drie woorden)?</w:t>
            </w:r>
          </w:p>
          <w:p w:rsidR="00DF46FF" w:rsidRPr="00E3648E" w:rsidRDefault="00DB3109" w:rsidP="00DF46FF">
            <w:pPr>
              <w:pStyle w:val="Lijstalinea"/>
              <w:numPr>
                <w:ilvl w:val="0"/>
                <w:numId w:val="14"/>
              </w:numPr>
              <w:rPr>
                <w:rFonts w:ascii="Arial" w:hAnsi="Arial"/>
                <w:b/>
                <w:sz w:val="20"/>
              </w:rPr>
            </w:pPr>
            <w:r>
              <w:rPr>
                <w:rFonts w:ascii="Arial" w:hAnsi="Arial"/>
                <w:sz w:val="20"/>
              </w:rPr>
              <w:t>Wat zou je rondom communicatie willen leren?</w:t>
            </w:r>
          </w:p>
          <w:p w:rsidR="00DF46FF" w:rsidRPr="00E3648E" w:rsidRDefault="00DF46FF" w:rsidP="00DF46FF">
            <w:pPr>
              <w:pStyle w:val="Lijstalinea"/>
              <w:ind w:left="0"/>
              <w:rPr>
                <w:rFonts w:ascii="Arial" w:hAnsi="Arial"/>
                <w:sz w:val="20"/>
              </w:rPr>
            </w:pPr>
          </w:p>
          <w:p w:rsidR="00DF46FF" w:rsidRPr="007A77E6" w:rsidRDefault="00DB3109" w:rsidP="00DF46FF">
            <w:pPr>
              <w:pStyle w:val="Lijstalinea"/>
              <w:ind w:left="0"/>
              <w:rPr>
                <w:rFonts w:ascii="Arial" w:hAnsi="Arial"/>
                <w:b/>
                <w:sz w:val="20"/>
              </w:rPr>
            </w:pPr>
            <w:r w:rsidRPr="00E3648E">
              <w:rPr>
                <w:rFonts w:ascii="Arial" w:hAnsi="Arial"/>
                <w:sz w:val="20"/>
              </w:rPr>
              <w:t xml:space="preserve">Als afsluiting op onderdeel 1: </w:t>
            </w:r>
            <w:r w:rsidRPr="00E3648E">
              <w:rPr>
                <w:rFonts w:ascii="Arial" w:hAnsi="Arial"/>
                <w:sz w:val="20"/>
              </w:rPr>
              <w:br/>
              <w:t>presentatie T1/T2 over gedragsmodel en relevante resultaten onderzoek + profiel DTA uit SC-510. Benadrukken: veiligheid is de essentie van het vak + DTA’er maakt het verschil!</w:t>
            </w:r>
            <w:r>
              <w:rPr>
                <w:rFonts w:ascii="Arial" w:hAnsi="Arial"/>
                <w:sz w:val="20"/>
              </w:rPr>
              <w:br/>
            </w:r>
            <w:r w:rsidRPr="00E3648E">
              <w:rPr>
                <w:rFonts w:ascii="Arial" w:hAnsi="Arial"/>
                <w:sz w:val="20"/>
              </w:rPr>
              <w:br/>
              <w:t>Tijd: maximaal een uur</w:t>
            </w:r>
            <w:r w:rsidRPr="00E3648E">
              <w:rPr>
                <w:rFonts w:ascii="Arial" w:hAnsi="Arial"/>
                <w:sz w:val="20"/>
              </w:rPr>
              <w:br/>
              <w:t xml:space="preserve">Benodigdheden: </w:t>
            </w:r>
          </w:p>
          <w:p w:rsidR="00DF46FF" w:rsidRPr="00E3648E" w:rsidRDefault="00DB3109" w:rsidP="00DF46FF">
            <w:pPr>
              <w:pStyle w:val="Lijstalinea"/>
              <w:numPr>
                <w:ilvl w:val="0"/>
                <w:numId w:val="15"/>
              </w:numPr>
              <w:spacing w:after="0" w:line="240" w:lineRule="auto"/>
              <w:rPr>
                <w:rFonts w:ascii="Arial" w:hAnsi="Arial"/>
                <w:sz w:val="20"/>
              </w:rPr>
            </w:pPr>
            <w:r>
              <w:rPr>
                <w:rFonts w:ascii="Arial" w:hAnsi="Arial"/>
                <w:sz w:val="20"/>
              </w:rPr>
              <w:t>A4 met interviewvragen</w:t>
            </w:r>
            <w:r w:rsidRPr="00E3648E">
              <w:rPr>
                <w:rFonts w:ascii="Arial" w:hAnsi="Arial"/>
                <w:sz w:val="20"/>
              </w:rPr>
              <w:t xml:space="preserve">. </w:t>
            </w:r>
          </w:p>
          <w:p w:rsidR="00DF46FF" w:rsidRDefault="00DB3109" w:rsidP="00DF46FF">
            <w:pPr>
              <w:pStyle w:val="Lijstalinea"/>
              <w:numPr>
                <w:ilvl w:val="0"/>
                <w:numId w:val="15"/>
              </w:numPr>
              <w:spacing w:after="0" w:line="240" w:lineRule="auto"/>
              <w:rPr>
                <w:rFonts w:ascii="Arial" w:hAnsi="Arial"/>
                <w:sz w:val="20"/>
              </w:rPr>
            </w:pPr>
            <w:r>
              <w:rPr>
                <w:rFonts w:ascii="Arial" w:hAnsi="Arial"/>
                <w:sz w:val="20"/>
              </w:rPr>
              <w:t>Inleidende presentatie</w:t>
            </w:r>
            <w:r w:rsidRPr="00E3648E">
              <w:rPr>
                <w:rFonts w:ascii="Arial" w:hAnsi="Arial"/>
                <w:sz w:val="20"/>
              </w:rPr>
              <w:t>.</w:t>
            </w:r>
          </w:p>
          <w:p w:rsidR="00DF46FF" w:rsidRPr="00E3648E" w:rsidRDefault="00DB3109" w:rsidP="00DF46FF">
            <w:pPr>
              <w:pStyle w:val="Lijstalinea"/>
              <w:numPr>
                <w:ilvl w:val="0"/>
                <w:numId w:val="15"/>
              </w:numPr>
              <w:spacing w:after="0" w:line="240" w:lineRule="auto"/>
              <w:rPr>
                <w:rFonts w:ascii="Arial" w:hAnsi="Arial"/>
                <w:sz w:val="20"/>
              </w:rPr>
            </w:pPr>
            <w:r>
              <w:rPr>
                <w:rFonts w:ascii="Arial" w:hAnsi="Arial"/>
                <w:sz w:val="20"/>
              </w:rPr>
              <w:t>Flip-over + stiften om leerwensen op te schrijven</w:t>
            </w:r>
          </w:p>
          <w:p w:rsidR="00DF46FF" w:rsidRDefault="00DF46FF" w:rsidP="00DF46FF">
            <w:pPr>
              <w:rPr>
                <w:rFonts w:ascii="Arial" w:hAnsi="Arial"/>
                <w:b/>
                <w:sz w:val="20"/>
              </w:rPr>
            </w:pPr>
          </w:p>
          <w:p w:rsidR="00DF46FF" w:rsidRPr="00E3648E" w:rsidRDefault="00DB3109" w:rsidP="00DF46FF">
            <w:pPr>
              <w:rPr>
                <w:rFonts w:ascii="Arial" w:hAnsi="Arial"/>
                <w:b/>
                <w:sz w:val="20"/>
              </w:rPr>
            </w:pPr>
            <w:r w:rsidRPr="00E3648E">
              <w:rPr>
                <w:rFonts w:ascii="Arial" w:hAnsi="Arial"/>
                <w:b/>
                <w:sz w:val="20"/>
              </w:rPr>
              <w:t xml:space="preserve">Onderdeel 2:  </w:t>
            </w:r>
            <w:r>
              <w:rPr>
                <w:rFonts w:ascii="Arial" w:hAnsi="Arial"/>
                <w:b/>
                <w:sz w:val="20"/>
              </w:rPr>
              <w:t>wat is communicatie?</w:t>
            </w:r>
            <w:r w:rsidRPr="00E3648E">
              <w:rPr>
                <w:rFonts w:ascii="Arial" w:hAnsi="Arial"/>
                <w:b/>
                <w:sz w:val="20"/>
              </w:rPr>
              <w:br/>
            </w:r>
            <w:r w:rsidRPr="00E3648E">
              <w:rPr>
                <w:rFonts w:ascii="Arial" w:hAnsi="Arial"/>
                <w:i/>
                <w:sz w:val="20"/>
              </w:rPr>
              <w:t xml:space="preserve">T2 legt </w:t>
            </w:r>
            <w:r>
              <w:rPr>
                <w:rFonts w:ascii="Arial" w:hAnsi="Arial"/>
                <w:i/>
                <w:sz w:val="20"/>
              </w:rPr>
              <w:t xml:space="preserve">de basisbeginselen van communicatie </w:t>
            </w:r>
            <w:r w:rsidRPr="00E3648E">
              <w:rPr>
                <w:rFonts w:ascii="Arial" w:hAnsi="Arial"/>
                <w:i/>
                <w:sz w:val="20"/>
              </w:rPr>
              <w:t xml:space="preserve">uit en vraagt deelnemers </w:t>
            </w:r>
            <w:r>
              <w:rPr>
                <w:rFonts w:ascii="Arial" w:hAnsi="Arial"/>
                <w:i/>
                <w:sz w:val="20"/>
              </w:rPr>
              <w:t>aan te vullen waar mogelijk.</w:t>
            </w:r>
          </w:p>
          <w:p w:rsidR="00DF46FF" w:rsidRPr="00E3648E" w:rsidRDefault="00DF46FF" w:rsidP="00DF46FF">
            <w:pPr>
              <w:rPr>
                <w:rFonts w:ascii="Arial" w:hAnsi="Arial"/>
                <w:sz w:val="20"/>
              </w:rPr>
            </w:pPr>
          </w:p>
          <w:p w:rsidR="00DF46FF" w:rsidRPr="00E3648E" w:rsidRDefault="00DB3109" w:rsidP="00DF46FF">
            <w:pPr>
              <w:rPr>
                <w:rFonts w:ascii="Arial" w:hAnsi="Arial"/>
                <w:sz w:val="20"/>
              </w:rPr>
            </w:pPr>
            <w:r w:rsidRPr="00E3648E">
              <w:rPr>
                <w:rFonts w:ascii="Arial" w:hAnsi="Arial"/>
                <w:sz w:val="20"/>
              </w:rPr>
              <w:t>Tijd: maximaal een half uur.</w:t>
            </w:r>
            <w:r w:rsidRPr="00E3648E">
              <w:rPr>
                <w:rFonts w:ascii="Arial" w:hAnsi="Arial"/>
                <w:sz w:val="20"/>
              </w:rPr>
              <w:br/>
            </w:r>
          </w:p>
          <w:p w:rsidR="00DF46FF" w:rsidRPr="00E3648E" w:rsidRDefault="00DB3109" w:rsidP="00DF46FF">
            <w:pPr>
              <w:rPr>
                <w:rFonts w:ascii="Arial" w:hAnsi="Arial"/>
                <w:sz w:val="20"/>
              </w:rPr>
            </w:pPr>
            <w:r w:rsidRPr="00E3648E">
              <w:rPr>
                <w:rFonts w:ascii="Arial" w:hAnsi="Arial"/>
                <w:sz w:val="20"/>
              </w:rPr>
              <w:t xml:space="preserve">Benodigdheden: </w:t>
            </w:r>
          </w:p>
          <w:p w:rsidR="00DF46FF" w:rsidRPr="00E3648E" w:rsidRDefault="00DB3109" w:rsidP="00DF46FF">
            <w:pPr>
              <w:pStyle w:val="Lijstalinea"/>
              <w:numPr>
                <w:ilvl w:val="0"/>
                <w:numId w:val="15"/>
              </w:numPr>
              <w:spacing w:after="0" w:line="240" w:lineRule="auto"/>
              <w:rPr>
                <w:rFonts w:ascii="Arial" w:hAnsi="Arial"/>
                <w:sz w:val="20"/>
              </w:rPr>
            </w:pPr>
            <w:r>
              <w:rPr>
                <w:rFonts w:ascii="Arial" w:hAnsi="Arial"/>
                <w:sz w:val="20"/>
              </w:rPr>
              <w:t>Presentatie Wat is communicatie?</w:t>
            </w:r>
            <w:r w:rsidRPr="00E3648E">
              <w:rPr>
                <w:rFonts w:ascii="Arial" w:hAnsi="Arial"/>
                <w:sz w:val="20"/>
              </w:rPr>
              <w:br/>
            </w:r>
          </w:p>
          <w:p w:rsidR="00DF46FF" w:rsidRPr="00E3648E" w:rsidRDefault="00DB3109" w:rsidP="00DF46FF">
            <w:pPr>
              <w:rPr>
                <w:rFonts w:ascii="Arial" w:hAnsi="Arial"/>
                <w:b/>
                <w:sz w:val="20"/>
              </w:rPr>
            </w:pPr>
            <w:r w:rsidRPr="00E3648E">
              <w:rPr>
                <w:rFonts w:ascii="Arial" w:hAnsi="Arial"/>
                <w:b/>
                <w:sz w:val="20"/>
              </w:rPr>
              <w:t xml:space="preserve">Onderdeel 3: </w:t>
            </w:r>
            <w:r>
              <w:rPr>
                <w:rFonts w:ascii="Arial" w:hAnsi="Arial"/>
                <w:b/>
                <w:sz w:val="20"/>
              </w:rPr>
              <w:t>communicatie</w:t>
            </w:r>
            <w:r w:rsidRPr="00E3648E">
              <w:rPr>
                <w:rFonts w:ascii="Arial" w:hAnsi="Arial"/>
                <w:b/>
                <w:sz w:val="20"/>
              </w:rPr>
              <w:t xml:space="preserve"> in de praktijk</w:t>
            </w:r>
          </w:p>
          <w:p w:rsidR="00DF46FF" w:rsidRPr="00E3648E" w:rsidRDefault="00DB3109" w:rsidP="00DF46FF">
            <w:pPr>
              <w:rPr>
                <w:rFonts w:ascii="Arial" w:hAnsi="Arial"/>
                <w:i/>
                <w:sz w:val="20"/>
              </w:rPr>
            </w:pPr>
            <w:r w:rsidRPr="000D5A8C">
              <w:rPr>
                <w:rFonts w:ascii="Arial" w:hAnsi="Arial"/>
                <w:i/>
                <w:sz w:val="20"/>
              </w:rPr>
              <w:t>T1 legt kort doel uit: hoe ziet communicatie er in de praktijk uit en hoe kun je het organiseren?</w:t>
            </w:r>
            <w:r w:rsidRPr="00E3648E">
              <w:rPr>
                <w:rFonts w:ascii="Arial" w:hAnsi="Arial"/>
                <w:i/>
                <w:sz w:val="20"/>
              </w:rPr>
              <w:br/>
            </w:r>
          </w:p>
          <w:p w:rsidR="00DF46FF" w:rsidRDefault="00DB3109" w:rsidP="00DF46FF">
            <w:pPr>
              <w:rPr>
                <w:rFonts w:ascii="Arial" w:hAnsi="Arial"/>
                <w:sz w:val="20"/>
              </w:rPr>
            </w:pPr>
            <w:r w:rsidRPr="00E3648E">
              <w:rPr>
                <w:rFonts w:ascii="Arial" w:hAnsi="Arial"/>
                <w:sz w:val="20"/>
              </w:rPr>
              <w:t>Beschrijving werkwijze:</w:t>
            </w:r>
            <w:r w:rsidRPr="00E3648E">
              <w:rPr>
                <w:rFonts w:ascii="Arial" w:hAnsi="Arial"/>
                <w:sz w:val="20"/>
              </w:rPr>
              <w:br/>
            </w:r>
            <w:r>
              <w:rPr>
                <w:rFonts w:ascii="Arial" w:hAnsi="Arial"/>
                <w:sz w:val="20"/>
              </w:rPr>
              <w:t>Iedere deelnemer krijgt een A4 met in het midden de DTA’er en een stift / pen. De deelnemers wordt gevraagd hierop in groepjes van 3 te tekenen / schrijven met wie zij allemaal communiceren.</w:t>
            </w:r>
          </w:p>
          <w:p w:rsidR="00DF46FF" w:rsidRDefault="00DF46FF" w:rsidP="00DF46FF">
            <w:pPr>
              <w:rPr>
                <w:rFonts w:ascii="Arial" w:hAnsi="Arial"/>
                <w:sz w:val="20"/>
              </w:rPr>
            </w:pPr>
          </w:p>
          <w:p w:rsidR="00DF46FF" w:rsidRDefault="00DB3109" w:rsidP="00DF46FF">
            <w:pPr>
              <w:rPr>
                <w:rFonts w:ascii="Arial" w:hAnsi="Arial"/>
                <w:sz w:val="20"/>
              </w:rPr>
            </w:pPr>
            <w:r w:rsidRPr="00F649E3">
              <w:rPr>
                <w:rFonts w:ascii="Arial" w:hAnsi="Arial"/>
                <w:sz w:val="20"/>
              </w:rPr>
              <w:t>Na circa 10 minuten komt de groep weer bijeen</w:t>
            </w:r>
            <w:r>
              <w:rPr>
                <w:rFonts w:ascii="Arial" w:hAnsi="Arial"/>
                <w:sz w:val="20"/>
              </w:rPr>
              <w:t>, en de resultaten worden op één samenvattende flip-over getekend. De flip-over wordt gezamenlijk geanalyseerd en de mensen / organisaties op de flip-over worden in 3 groepen verdeeld:</w:t>
            </w:r>
          </w:p>
          <w:p w:rsidR="00DF46FF" w:rsidRDefault="00DB3109" w:rsidP="00DF46FF">
            <w:pPr>
              <w:pStyle w:val="Lijstalinea"/>
              <w:numPr>
                <w:ilvl w:val="0"/>
                <w:numId w:val="25"/>
              </w:numPr>
              <w:rPr>
                <w:rFonts w:ascii="Arial" w:hAnsi="Arial"/>
                <w:sz w:val="20"/>
              </w:rPr>
            </w:pPr>
            <w:r w:rsidRPr="00F649E3">
              <w:rPr>
                <w:rFonts w:ascii="Arial" w:hAnsi="Arial"/>
                <w:sz w:val="20"/>
              </w:rPr>
              <w:t>interne communicatie binnen ‘de klus’</w:t>
            </w:r>
          </w:p>
          <w:p w:rsidR="00DF46FF" w:rsidRPr="00F649E3" w:rsidRDefault="00DB3109" w:rsidP="00DF46FF">
            <w:pPr>
              <w:pStyle w:val="Lijstalinea"/>
              <w:numPr>
                <w:ilvl w:val="0"/>
                <w:numId w:val="25"/>
              </w:numPr>
              <w:rPr>
                <w:rFonts w:ascii="Arial" w:hAnsi="Arial"/>
                <w:sz w:val="20"/>
              </w:rPr>
            </w:pPr>
            <w:r w:rsidRPr="00F649E3">
              <w:rPr>
                <w:rFonts w:ascii="Arial" w:eastAsia="Times New Roman" w:hAnsi="Arial"/>
                <w:sz w:val="20"/>
              </w:rPr>
              <w:t>interne communicatie over ‘de klus’</w:t>
            </w:r>
            <w:r>
              <w:rPr>
                <w:rFonts w:ascii="Arial" w:eastAsia="Times New Roman" w:hAnsi="Arial"/>
                <w:sz w:val="20"/>
              </w:rPr>
              <w:t xml:space="preserve"> (binnen het eigen bedrijf)</w:t>
            </w:r>
          </w:p>
          <w:p w:rsidR="00DF46FF" w:rsidRPr="000D5A8C" w:rsidRDefault="00DB3109" w:rsidP="00DF46FF">
            <w:pPr>
              <w:pStyle w:val="Lijstalinea"/>
              <w:numPr>
                <w:ilvl w:val="0"/>
                <w:numId w:val="25"/>
              </w:numPr>
              <w:rPr>
                <w:rFonts w:ascii="Arial" w:hAnsi="Arial"/>
                <w:sz w:val="20"/>
              </w:rPr>
            </w:pPr>
            <w:r w:rsidRPr="00F649E3">
              <w:rPr>
                <w:rFonts w:ascii="Arial" w:eastAsia="Times New Roman" w:hAnsi="Arial"/>
                <w:sz w:val="20"/>
              </w:rPr>
              <w:t>externe communicatie over ‘de klus’</w:t>
            </w:r>
          </w:p>
          <w:p w:rsidR="00DF46FF" w:rsidRDefault="00DB3109" w:rsidP="00DF46FF">
            <w:pPr>
              <w:rPr>
                <w:rFonts w:ascii="Arial" w:hAnsi="Arial"/>
                <w:sz w:val="20"/>
              </w:rPr>
            </w:pPr>
            <w:r>
              <w:rPr>
                <w:rFonts w:ascii="Arial" w:hAnsi="Arial"/>
                <w:sz w:val="20"/>
              </w:rPr>
              <w:t>De deelnemers worden in 3 groepen verdeeld. Iedere groep werkt een van de 3 subgroepen van de flip-over uit aan de hand van de volgende structuur:</w:t>
            </w:r>
          </w:p>
          <w:p w:rsidR="00DF46FF" w:rsidRDefault="00DF46FF" w:rsidP="00DF46FF">
            <w:pPr>
              <w:rPr>
                <w:rFonts w:ascii="Arial" w:hAnsi="Arial"/>
                <w:sz w:val="20"/>
              </w:rPr>
            </w:pPr>
          </w:p>
          <w:p w:rsidR="00DF46FF" w:rsidRDefault="00DB3109" w:rsidP="00DF46FF">
            <w:pPr>
              <w:pStyle w:val="Lijstalinea"/>
              <w:numPr>
                <w:ilvl w:val="0"/>
                <w:numId w:val="26"/>
              </w:numPr>
              <w:rPr>
                <w:rFonts w:ascii="Arial" w:hAnsi="Arial"/>
                <w:sz w:val="20"/>
              </w:rPr>
            </w:pPr>
            <w:r>
              <w:rPr>
                <w:rFonts w:ascii="Arial" w:hAnsi="Arial"/>
                <w:sz w:val="20"/>
              </w:rPr>
              <w:t>wat moet er gecommuniceerd worden (inhoud) en hoe?</w:t>
            </w:r>
          </w:p>
          <w:p w:rsidR="00DF46FF" w:rsidRDefault="00DB3109" w:rsidP="00DF46FF">
            <w:pPr>
              <w:pStyle w:val="Lijstalinea"/>
              <w:numPr>
                <w:ilvl w:val="0"/>
                <w:numId w:val="26"/>
              </w:numPr>
              <w:rPr>
                <w:rFonts w:ascii="Arial" w:hAnsi="Arial"/>
                <w:sz w:val="20"/>
              </w:rPr>
            </w:pPr>
            <w:r>
              <w:rPr>
                <w:rFonts w:ascii="Arial" w:hAnsi="Arial"/>
                <w:sz w:val="20"/>
              </w:rPr>
              <w:t>wanneer kun je dat het beste doen en wanneer? Is een vast moment een optie?</w:t>
            </w:r>
          </w:p>
          <w:p w:rsidR="00DF46FF" w:rsidRDefault="00DB3109" w:rsidP="00DF46FF">
            <w:pPr>
              <w:pStyle w:val="Lijstalinea"/>
              <w:numPr>
                <w:ilvl w:val="0"/>
                <w:numId w:val="26"/>
              </w:numPr>
              <w:rPr>
                <w:rFonts w:ascii="Arial" w:hAnsi="Arial"/>
                <w:sz w:val="20"/>
              </w:rPr>
            </w:pPr>
            <w:r>
              <w:rPr>
                <w:rFonts w:ascii="Arial" w:hAnsi="Arial"/>
                <w:sz w:val="20"/>
              </w:rPr>
              <w:t xml:space="preserve">wie kan daaraan </w:t>
            </w:r>
            <w:r w:rsidRPr="00FD71AA">
              <w:rPr>
                <w:rFonts w:ascii="Arial" w:hAnsi="Arial"/>
                <w:sz w:val="20"/>
              </w:rPr>
              <w:t>een zinnige bijdrage leveren</w:t>
            </w:r>
            <w:r>
              <w:rPr>
                <w:rFonts w:ascii="Arial" w:hAnsi="Arial"/>
                <w:sz w:val="20"/>
              </w:rPr>
              <w:t>?</w:t>
            </w:r>
          </w:p>
          <w:p w:rsidR="00DF46FF" w:rsidRPr="009268BE" w:rsidRDefault="00DB3109" w:rsidP="00DF46FF">
            <w:pPr>
              <w:pStyle w:val="Lijstalinea"/>
              <w:numPr>
                <w:ilvl w:val="0"/>
                <w:numId w:val="26"/>
              </w:numPr>
              <w:rPr>
                <w:rFonts w:ascii="Arial" w:hAnsi="Arial"/>
                <w:sz w:val="20"/>
              </w:rPr>
            </w:pPr>
            <w:r>
              <w:rPr>
                <w:rFonts w:ascii="Arial" w:hAnsi="Arial"/>
                <w:sz w:val="20"/>
              </w:rPr>
              <w:t>wat is het doel van de communicatie (</w:t>
            </w:r>
            <w:r w:rsidRPr="009268BE">
              <w:rPr>
                <w:rFonts w:ascii="Arial" w:hAnsi="Arial"/>
                <w:sz w:val="20"/>
              </w:rPr>
              <w:t>afstemming</w:t>
            </w:r>
            <w:r>
              <w:rPr>
                <w:rFonts w:ascii="Arial" w:hAnsi="Arial"/>
                <w:sz w:val="20"/>
              </w:rPr>
              <w:t xml:space="preserve"> / </w:t>
            </w:r>
            <w:r w:rsidRPr="009268BE">
              <w:rPr>
                <w:rFonts w:ascii="Arial" w:hAnsi="Arial"/>
                <w:sz w:val="20"/>
              </w:rPr>
              <w:t>besluitvorming</w:t>
            </w:r>
            <w:r>
              <w:rPr>
                <w:rFonts w:ascii="Arial" w:hAnsi="Arial"/>
                <w:sz w:val="20"/>
              </w:rPr>
              <w:t xml:space="preserve"> / </w:t>
            </w:r>
            <w:r w:rsidRPr="009268BE">
              <w:rPr>
                <w:rFonts w:ascii="Arial" w:hAnsi="Arial"/>
                <w:sz w:val="20"/>
              </w:rPr>
              <w:t>verspreiding informatie</w:t>
            </w:r>
            <w:r>
              <w:rPr>
                <w:rFonts w:ascii="Arial" w:hAnsi="Arial"/>
                <w:sz w:val="20"/>
              </w:rPr>
              <w:t>)?</w:t>
            </w:r>
          </w:p>
          <w:p w:rsidR="00DF46FF" w:rsidRDefault="00DB3109" w:rsidP="00DF46FF">
            <w:pPr>
              <w:rPr>
                <w:rFonts w:ascii="Arial" w:hAnsi="Arial"/>
                <w:sz w:val="20"/>
              </w:rPr>
            </w:pPr>
            <w:r>
              <w:rPr>
                <w:rFonts w:ascii="Arial" w:hAnsi="Arial"/>
                <w:sz w:val="20"/>
              </w:rPr>
              <w:t xml:space="preserve">De trainers lopen rond en assisteren. Na 20 minuten komt de groep weer bijeen en presenteren de subgroepen hun ideeën. </w:t>
            </w:r>
          </w:p>
          <w:p w:rsidR="00DF46FF" w:rsidRDefault="00DF46FF" w:rsidP="00DF46FF">
            <w:pPr>
              <w:rPr>
                <w:rFonts w:ascii="Arial" w:hAnsi="Arial"/>
                <w:sz w:val="20"/>
              </w:rPr>
            </w:pPr>
          </w:p>
          <w:p w:rsidR="00DF46FF" w:rsidRPr="00E3648E" w:rsidRDefault="00DB3109" w:rsidP="00DF46FF">
            <w:pPr>
              <w:rPr>
                <w:rFonts w:ascii="Arial" w:hAnsi="Arial"/>
                <w:sz w:val="20"/>
              </w:rPr>
            </w:pPr>
            <w:r w:rsidRPr="00E3648E">
              <w:rPr>
                <w:rFonts w:ascii="Arial" w:hAnsi="Arial"/>
                <w:sz w:val="20"/>
              </w:rPr>
              <w:t>Tijd: maximaal drie kwartier.</w:t>
            </w:r>
          </w:p>
          <w:p w:rsidR="00DF46FF" w:rsidRDefault="00DF46FF" w:rsidP="00DF46FF">
            <w:pPr>
              <w:rPr>
                <w:rFonts w:ascii="Arial" w:hAnsi="Arial"/>
                <w:sz w:val="20"/>
              </w:rPr>
            </w:pPr>
          </w:p>
          <w:p w:rsidR="00DF46FF" w:rsidRPr="00E3648E" w:rsidRDefault="00DB3109" w:rsidP="00DF46FF">
            <w:pPr>
              <w:rPr>
                <w:rFonts w:ascii="Arial" w:hAnsi="Arial"/>
                <w:sz w:val="20"/>
              </w:rPr>
            </w:pPr>
            <w:r w:rsidRPr="00E3648E">
              <w:rPr>
                <w:rFonts w:ascii="Arial" w:hAnsi="Arial"/>
                <w:sz w:val="20"/>
              </w:rPr>
              <w:t xml:space="preserve">Benodigdheden: </w:t>
            </w:r>
          </w:p>
          <w:p w:rsidR="00DF46FF" w:rsidRDefault="00DB3109" w:rsidP="00DF46FF">
            <w:pPr>
              <w:pStyle w:val="Lijstalinea"/>
              <w:numPr>
                <w:ilvl w:val="0"/>
                <w:numId w:val="15"/>
              </w:numPr>
              <w:spacing w:after="0" w:line="240" w:lineRule="auto"/>
              <w:rPr>
                <w:rFonts w:ascii="Arial" w:hAnsi="Arial"/>
                <w:sz w:val="20"/>
              </w:rPr>
            </w:pPr>
            <w:r>
              <w:rPr>
                <w:rFonts w:ascii="Arial" w:hAnsi="Arial"/>
                <w:sz w:val="20"/>
              </w:rPr>
              <w:t>A4 DTA met pen / stift voor iedere deelnemer</w:t>
            </w:r>
          </w:p>
          <w:p w:rsidR="00DF46FF" w:rsidRPr="00E3648E" w:rsidRDefault="00DB3109" w:rsidP="00DF46FF">
            <w:pPr>
              <w:pStyle w:val="Lijstalinea"/>
              <w:numPr>
                <w:ilvl w:val="0"/>
                <w:numId w:val="15"/>
              </w:numPr>
              <w:spacing w:after="0" w:line="240" w:lineRule="auto"/>
              <w:rPr>
                <w:rFonts w:ascii="Arial" w:hAnsi="Arial"/>
                <w:sz w:val="20"/>
              </w:rPr>
            </w:pPr>
            <w:r>
              <w:rPr>
                <w:rFonts w:ascii="Arial" w:hAnsi="Arial"/>
                <w:sz w:val="20"/>
              </w:rPr>
              <w:t>Presentatie onderdeel 3</w:t>
            </w:r>
          </w:p>
          <w:p w:rsidR="00DF46FF" w:rsidRPr="00E3648E" w:rsidRDefault="00DB3109" w:rsidP="00DF46FF">
            <w:pPr>
              <w:pStyle w:val="Lijstalinea"/>
              <w:numPr>
                <w:ilvl w:val="0"/>
                <w:numId w:val="15"/>
              </w:numPr>
              <w:spacing w:after="0" w:line="240" w:lineRule="auto"/>
              <w:rPr>
                <w:rFonts w:ascii="Arial" w:hAnsi="Arial"/>
                <w:sz w:val="20"/>
              </w:rPr>
            </w:pPr>
            <w:r w:rsidRPr="00E3648E">
              <w:rPr>
                <w:rFonts w:ascii="Arial" w:hAnsi="Arial"/>
                <w:sz w:val="20"/>
              </w:rPr>
              <w:t>Vellen flip-over en stiften.</w:t>
            </w:r>
          </w:p>
          <w:p w:rsidR="00DF46FF" w:rsidRPr="00E3648E" w:rsidRDefault="00DB3109" w:rsidP="00DF46FF">
            <w:pPr>
              <w:pStyle w:val="Lijstalinea"/>
              <w:numPr>
                <w:ilvl w:val="0"/>
                <w:numId w:val="15"/>
              </w:numPr>
              <w:spacing w:after="0" w:line="240" w:lineRule="auto"/>
              <w:ind w:right="-426"/>
              <w:rPr>
                <w:rFonts w:ascii="Arial" w:hAnsi="Arial"/>
                <w:sz w:val="20"/>
              </w:rPr>
            </w:pPr>
            <w:r w:rsidRPr="00E3648E">
              <w:rPr>
                <w:rFonts w:ascii="Arial" w:hAnsi="Arial"/>
                <w:sz w:val="20"/>
              </w:rPr>
              <w:t>Plakband voor ophangen flip-overs.</w:t>
            </w:r>
          </w:p>
          <w:p w:rsidR="00DF46FF" w:rsidRPr="00E3648E" w:rsidRDefault="00DF46FF" w:rsidP="00DF46FF">
            <w:pPr>
              <w:rPr>
                <w:rFonts w:ascii="Arial" w:hAnsi="Arial" w:cs="Arial"/>
                <w:b/>
                <w:sz w:val="20"/>
              </w:rPr>
            </w:pPr>
          </w:p>
          <w:p w:rsidR="00DF46FF" w:rsidRPr="00E3648E" w:rsidRDefault="00DB3109" w:rsidP="00DF46FF">
            <w:pPr>
              <w:rPr>
                <w:rFonts w:ascii="Arial" w:hAnsi="Arial"/>
                <w:b/>
                <w:sz w:val="20"/>
              </w:rPr>
            </w:pPr>
            <w:r w:rsidRPr="00E3648E">
              <w:rPr>
                <w:rFonts w:ascii="Arial" w:hAnsi="Arial"/>
                <w:b/>
                <w:sz w:val="20"/>
              </w:rPr>
              <w:t xml:space="preserve">Onderdeel 4: </w:t>
            </w:r>
            <w:r>
              <w:rPr>
                <w:rFonts w:ascii="Arial" w:hAnsi="Arial"/>
                <w:b/>
                <w:sz w:val="20"/>
              </w:rPr>
              <w:t>communicatietechnieken</w:t>
            </w:r>
            <w:r w:rsidRPr="00E3648E">
              <w:rPr>
                <w:rFonts w:ascii="Arial" w:hAnsi="Arial"/>
                <w:b/>
                <w:sz w:val="20"/>
              </w:rPr>
              <w:br/>
            </w:r>
          </w:p>
          <w:p w:rsidR="00DF46FF" w:rsidRDefault="00DB3109" w:rsidP="00DF46FF">
            <w:pPr>
              <w:rPr>
                <w:rFonts w:ascii="Arial" w:hAnsi="Arial"/>
                <w:sz w:val="20"/>
              </w:rPr>
            </w:pPr>
            <w:r w:rsidRPr="00E3648E">
              <w:rPr>
                <w:rFonts w:ascii="Arial" w:hAnsi="Arial"/>
                <w:sz w:val="20"/>
              </w:rPr>
              <w:t>Beschrijving werkwijze:</w:t>
            </w:r>
            <w:r>
              <w:rPr>
                <w:rFonts w:ascii="Arial" w:hAnsi="Arial"/>
                <w:sz w:val="20"/>
              </w:rPr>
              <w:t xml:space="preserve"> de deelnemers krijgen een aantal communicatie-oefeningen, gericht op:</w:t>
            </w:r>
          </w:p>
          <w:p w:rsidR="00DF46FF" w:rsidRDefault="00DF46FF" w:rsidP="00DF46FF">
            <w:pPr>
              <w:rPr>
                <w:rFonts w:ascii="Arial" w:hAnsi="Arial"/>
                <w:sz w:val="20"/>
              </w:rPr>
            </w:pPr>
          </w:p>
          <w:p w:rsidR="00DF46FF" w:rsidRDefault="00DB3109" w:rsidP="00DF46FF">
            <w:pPr>
              <w:pStyle w:val="Lijstalinea"/>
              <w:numPr>
                <w:ilvl w:val="0"/>
                <w:numId w:val="27"/>
              </w:numPr>
              <w:rPr>
                <w:rFonts w:ascii="Arial" w:hAnsi="Arial"/>
                <w:sz w:val="20"/>
              </w:rPr>
            </w:pPr>
            <w:r>
              <w:rPr>
                <w:rFonts w:ascii="Arial" w:hAnsi="Arial"/>
                <w:sz w:val="20"/>
              </w:rPr>
              <w:t>de juiste maat</w:t>
            </w:r>
          </w:p>
          <w:p w:rsidR="00DF46FF" w:rsidRDefault="00DB3109" w:rsidP="00DF46FF">
            <w:pPr>
              <w:pStyle w:val="Lijstalinea"/>
              <w:numPr>
                <w:ilvl w:val="0"/>
                <w:numId w:val="27"/>
              </w:numPr>
              <w:rPr>
                <w:rFonts w:ascii="Arial" w:hAnsi="Arial"/>
                <w:sz w:val="20"/>
              </w:rPr>
            </w:pPr>
            <w:r>
              <w:rPr>
                <w:rFonts w:ascii="Arial" w:hAnsi="Arial"/>
                <w:sz w:val="20"/>
              </w:rPr>
              <w:t>goed opdrachten geven</w:t>
            </w:r>
          </w:p>
          <w:p w:rsidR="00DF46FF" w:rsidRDefault="00DB3109" w:rsidP="00DF46FF">
            <w:pPr>
              <w:pStyle w:val="Lijstalinea"/>
              <w:numPr>
                <w:ilvl w:val="0"/>
                <w:numId w:val="27"/>
              </w:numPr>
              <w:rPr>
                <w:rFonts w:ascii="Arial" w:hAnsi="Arial"/>
                <w:sz w:val="20"/>
              </w:rPr>
            </w:pPr>
            <w:r>
              <w:rPr>
                <w:rFonts w:ascii="Arial" w:hAnsi="Arial"/>
                <w:sz w:val="20"/>
              </w:rPr>
              <w:t>de-escaleren</w:t>
            </w:r>
          </w:p>
          <w:p w:rsidR="00DF46FF" w:rsidRDefault="00DB3109" w:rsidP="00DF46FF">
            <w:pPr>
              <w:pStyle w:val="Lijstalinea"/>
              <w:numPr>
                <w:ilvl w:val="0"/>
                <w:numId w:val="27"/>
              </w:numPr>
              <w:rPr>
                <w:rFonts w:ascii="Arial" w:hAnsi="Arial"/>
                <w:sz w:val="20"/>
              </w:rPr>
            </w:pPr>
            <w:r>
              <w:rPr>
                <w:rFonts w:ascii="Arial" w:hAnsi="Arial"/>
                <w:sz w:val="20"/>
              </w:rPr>
              <w:t>lichaamstaal</w:t>
            </w:r>
          </w:p>
          <w:p w:rsidR="00DF46FF" w:rsidRDefault="00DB3109" w:rsidP="00DF46FF">
            <w:pPr>
              <w:rPr>
                <w:rFonts w:ascii="Arial" w:hAnsi="Arial"/>
                <w:sz w:val="20"/>
              </w:rPr>
            </w:pPr>
            <w:r>
              <w:rPr>
                <w:rFonts w:ascii="Arial" w:hAnsi="Arial"/>
                <w:sz w:val="20"/>
              </w:rPr>
              <w:t>De deelnemers kiezen zelf welke opdracht ze in ieder geval willen doen, aan de hand van de leerdoelen die zij in onderdeel 1 hebben uitgesproken.</w:t>
            </w:r>
          </w:p>
          <w:p w:rsidR="00DF46FF" w:rsidRPr="00120D09" w:rsidRDefault="00DF46FF" w:rsidP="00DF46FF">
            <w:pPr>
              <w:rPr>
                <w:rFonts w:ascii="Arial" w:hAnsi="Arial"/>
                <w:sz w:val="20"/>
              </w:rPr>
            </w:pPr>
          </w:p>
          <w:p w:rsidR="00DF46FF" w:rsidRDefault="00DB3109" w:rsidP="00DF46FF">
            <w:pPr>
              <w:rPr>
                <w:rFonts w:ascii="Arial" w:hAnsi="Arial"/>
                <w:sz w:val="20"/>
              </w:rPr>
            </w:pPr>
            <w:r>
              <w:rPr>
                <w:rFonts w:ascii="Arial" w:hAnsi="Arial"/>
                <w:sz w:val="20"/>
              </w:rPr>
              <w:t>De opdrachten vinden plaats in kleinere groepjes (3 of 4 personen), waarbij twee mensen een rollenspel spelen en een of twee mensen observeren. De trainers lopen rond, kijken zo intensief mogelijk mee en geven tips.</w:t>
            </w:r>
          </w:p>
          <w:p w:rsidR="00DF46FF" w:rsidRPr="00CD715C" w:rsidRDefault="00DF46FF" w:rsidP="00DF46FF">
            <w:pPr>
              <w:rPr>
                <w:rFonts w:ascii="Arial" w:hAnsi="Arial"/>
                <w:sz w:val="20"/>
              </w:rPr>
            </w:pPr>
          </w:p>
          <w:p w:rsidR="00DF46FF" w:rsidRPr="00E3648E" w:rsidRDefault="00DB3109" w:rsidP="00DF46FF">
            <w:pPr>
              <w:rPr>
                <w:rFonts w:ascii="Arial" w:hAnsi="Arial"/>
                <w:sz w:val="20"/>
              </w:rPr>
            </w:pPr>
            <w:r w:rsidRPr="00E3648E">
              <w:rPr>
                <w:rFonts w:ascii="Arial" w:hAnsi="Arial"/>
                <w:sz w:val="20"/>
              </w:rPr>
              <w:t>Tijd: drie kwartier.</w:t>
            </w:r>
          </w:p>
          <w:p w:rsidR="00DF46FF" w:rsidRPr="00E3648E" w:rsidRDefault="00DB3109" w:rsidP="00DF46FF">
            <w:pPr>
              <w:rPr>
                <w:rFonts w:ascii="Arial" w:hAnsi="Arial"/>
                <w:sz w:val="20"/>
              </w:rPr>
            </w:pPr>
            <w:r w:rsidRPr="00E3648E">
              <w:rPr>
                <w:rFonts w:ascii="Arial" w:hAnsi="Arial"/>
                <w:sz w:val="20"/>
              </w:rPr>
              <w:t xml:space="preserve">Benodigdheden: </w:t>
            </w:r>
          </w:p>
          <w:p w:rsidR="00DF46FF" w:rsidRPr="00E3648E" w:rsidRDefault="00DB3109" w:rsidP="00DF46FF">
            <w:pPr>
              <w:pStyle w:val="Lijstalinea"/>
              <w:numPr>
                <w:ilvl w:val="0"/>
                <w:numId w:val="15"/>
              </w:numPr>
              <w:spacing w:after="0" w:line="240" w:lineRule="auto"/>
              <w:rPr>
                <w:rFonts w:ascii="Arial" w:hAnsi="Arial"/>
                <w:sz w:val="20"/>
              </w:rPr>
            </w:pPr>
            <w:r>
              <w:rPr>
                <w:rFonts w:ascii="Arial" w:hAnsi="Arial"/>
                <w:sz w:val="20"/>
              </w:rPr>
              <w:t>Presentatie onderdeel 4</w:t>
            </w:r>
          </w:p>
          <w:p w:rsidR="00544CB6" w:rsidRDefault="00DB3109" w:rsidP="00DF46FF">
            <w:pPr>
              <w:pStyle w:val="Lijstalinea"/>
              <w:numPr>
                <w:ilvl w:val="0"/>
                <w:numId w:val="15"/>
              </w:numPr>
              <w:spacing w:after="0" w:line="240" w:lineRule="auto"/>
              <w:rPr>
                <w:rFonts w:ascii="Arial" w:hAnsi="Arial"/>
                <w:sz w:val="20"/>
              </w:rPr>
            </w:pPr>
            <w:r w:rsidRPr="00E3648E">
              <w:rPr>
                <w:rFonts w:ascii="Arial" w:hAnsi="Arial"/>
                <w:sz w:val="20"/>
              </w:rPr>
              <w:t>Notitieblokje voor observeerder/ pennen</w:t>
            </w:r>
          </w:p>
          <w:p w:rsidR="00DF46FF" w:rsidRPr="00A83AB5" w:rsidRDefault="00544CB6" w:rsidP="00DF46FF">
            <w:pPr>
              <w:pStyle w:val="Lijstalinea"/>
              <w:numPr>
                <w:ilvl w:val="0"/>
                <w:numId w:val="15"/>
              </w:numPr>
              <w:spacing w:after="0" w:line="240" w:lineRule="auto"/>
              <w:rPr>
                <w:rFonts w:ascii="Arial" w:hAnsi="Arial"/>
                <w:sz w:val="20"/>
              </w:rPr>
            </w:pPr>
            <w:r>
              <w:rPr>
                <w:rFonts w:ascii="Arial" w:hAnsi="Arial"/>
                <w:sz w:val="20"/>
              </w:rPr>
              <w:t>Printversie van de technieken voor deelnemers</w:t>
            </w:r>
            <w:r w:rsidR="00DB3109" w:rsidRPr="00A83AB5">
              <w:rPr>
                <w:rFonts w:ascii="Arial" w:hAnsi="Arial"/>
                <w:sz w:val="20"/>
              </w:rPr>
              <w:br/>
            </w:r>
          </w:p>
          <w:p w:rsidR="00DF46FF" w:rsidRPr="00E3648E" w:rsidRDefault="00DB3109" w:rsidP="00DF46FF">
            <w:pPr>
              <w:rPr>
                <w:rFonts w:ascii="Arial" w:hAnsi="Arial"/>
                <w:b/>
                <w:sz w:val="20"/>
              </w:rPr>
            </w:pPr>
            <w:r w:rsidRPr="00E3648E">
              <w:rPr>
                <w:rFonts w:ascii="Arial" w:hAnsi="Arial"/>
                <w:b/>
                <w:sz w:val="20"/>
              </w:rPr>
              <w:t>Onderdeel 5: Afsluiting</w:t>
            </w:r>
            <w:r w:rsidRPr="00E3648E">
              <w:rPr>
                <w:rFonts w:ascii="Arial" w:hAnsi="Arial"/>
                <w:b/>
                <w:sz w:val="20"/>
              </w:rPr>
              <w:br/>
            </w:r>
          </w:p>
          <w:p w:rsidR="00DF46FF" w:rsidRPr="00E3648E" w:rsidRDefault="00DB3109" w:rsidP="00DF46FF">
            <w:pPr>
              <w:pStyle w:val="Lijstalinea"/>
              <w:numPr>
                <w:ilvl w:val="0"/>
                <w:numId w:val="15"/>
              </w:numPr>
              <w:rPr>
                <w:rFonts w:ascii="Arial" w:hAnsi="Arial"/>
                <w:sz w:val="20"/>
              </w:rPr>
            </w:pPr>
            <w:r w:rsidRPr="00E3648E">
              <w:rPr>
                <w:rFonts w:ascii="Arial" w:hAnsi="Arial"/>
                <w:sz w:val="20"/>
              </w:rPr>
              <w:t>Aangeven / verstrekken klapper met Veilig in elke Vezel-producten / toegepaste sheets</w:t>
            </w:r>
          </w:p>
          <w:p w:rsidR="00DF46FF" w:rsidRPr="00E3648E" w:rsidRDefault="00DB3109" w:rsidP="00DF46FF">
            <w:pPr>
              <w:pStyle w:val="Lijstalinea"/>
              <w:numPr>
                <w:ilvl w:val="0"/>
                <w:numId w:val="15"/>
              </w:numPr>
              <w:rPr>
                <w:rFonts w:ascii="Arial" w:hAnsi="Arial"/>
                <w:sz w:val="20"/>
              </w:rPr>
            </w:pPr>
            <w:r w:rsidRPr="00E3648E">
              <w:rPr>
                <w:rFonts w:ascii="Arial" w:hAnsi="Arial"/>
                <w:sz w:val="20"/>
              </w:rPr>
              <w:t xml:space="preserve">DTA’ers verzoeken om 3 praktische voornemens te formuleren en op te schrijven op kaartjes. </w:t>
            </w:r>
          </w:p>
          <w:p w:rsidR="00DF46FF" w:rsidRPr="00E3648E" w:rsidRDefault="00DB3109" w:rsidP="00DF46FF">
            <w:pPr>
              <w:pStyle w:val="Lijstalinea"/>
              <w:numPr>
                <w:ilvl w:val="0"/>
                <w:numId w:val="15"/>
              </w:numPr>
              <w:rPr>
                <w:rFonts w:ascii="Arial" w:hAnsi="Arial"/>
                <w:sz w:val="20"/>
              </w:rPr>
            </w:pPr>
            <w:r w:rsidRPr="00E3648E">
              <w:rPr>
                <w:rFonts w:ascii="Arial" w:hAnsi="Arial"/>
                <w:sz w:val="20"/>
              </w:rPr>
              <w:t>Vragen of er mensen zijn die dit plenair willen delen</w:t>
            </w:r>
          </w:p>
          <w:p w:rsidR="00DF46FF" w:rsidRPr="00E3648E" w:rsidRDefault="00DB3109" w:rsidP="00DF46FF">
            <w:pPr>
              <w:pStyle w:val="Lijstalinea"/>
              <w:numPr>
                <w:ilvl w:val="0"/>
                <w:numId w:val="15"/>
              </w:numPr>
              <w:rPr>
                <w:rFonts w:ascii="Arial" w:hAnsi="Arial"/>
                <w:sz w:val="20"/>
              </w:rPr>
            </w:pPr>
            <w:r w:rsidRPr="00E3648E">
              <w:rPr>
                <w:rFonts w:ascii="Arial" w:hAnsi="Arial"/>
                <w:sz w:val="20"/>
              </w:rPr>
              <w:t>Vragen / opmerkingen</w:t>
            </w:r>
          </w:p>
          <w:p w:rsidR="00DF46FF" w:rsidRPr="00E3648E" w:rsidRDefault="00DB3109" w:rsidP="00DF46FF">
            <w:pPr>
              <w:pStyle w:val="Lijstalinea"/>
              <w:numPr>
                <w:ilvl w:val="0"/>
                <w:numId w:val="15"/>
              </w:numPr>
              <w:rPr>
                <w:rFonts w:ascii="Arial" w:hAnsi="Arial"/>
                <w:sz w:val="20"/>
              </w:rPr>
            </w:pPr>
            <w:r w:rsidRPr="00E3648E">
              <w:rPr>
                <w:rFonts w:ascii="Arial" w:hAnsi="Arial"/>
                <w:sz w:val="20"/>
              </w:rPr>
              <w:t>Invullen van evaluatieformulier</w:t>
            </w:r>
          </w:p>
          <w:p w:rsidR="00DF46FF" w:rsidRPr="00E3648E" w:rsidRDefault="00DB3109" w:rsidP="00DF46FF">
            <w:pPr>
              <w:rPr>
                <w:rFonts w:ascii="Arial" w:hAnsi="Arial"/>
                <w:sz w:val="20"/>
              </w:rPr>
            </w:pPr>
            <w:r w:rsidRPr="00E3648E">
              <w:rPr>
                <w:rFonts w:ascii="Arial" w:hAnsi="Arial"/>
                <w:sz w:val="20"/>
              </w:rPr>
              <w:t>Einde</w:t>
            </w:r>
          </w:p>
          <w:p w:rsidR="00DF46FF" w:rsidRPr="00E3648E" w:rsidRDefault="00DB3109" w:rsidP="00DF46FF">
            <w:pPr>
              <w:rPr>
                <w:rFonts w:ascii="Arial" w:hAnsi="Arial"/>
                <w:sz w:val="20"/>
              </w:rPr>
            </w:pPr>
            <w:r w:rsidRPr="00E3648E">
              <w:rPr>
                <w:rFonts w:ascii="Arial" w:hAnsi="Arial"/>
                <w:sz w:val="20"/>
              </w:rPr>
              <w:t>Tijd: half uur.</w:t>
            </w:r>
          </w:p>
          <w:p w:rsidR="00DF46FF" w:rsidRPr="00E3648E" w:rsidRDefault="00DB3109" w:rsidP="00DF46FF">
            <w:pPr>
              <w:rPr>
                <w:rFonts w:ascii="Arial" w:hAnsi="Arial"/>
                <w:sz w:val="20"/>
              </w:rPr>
            </w:pPr>
            <w:r w:rsidRPr="00E3648E">
              <w:rPr>
                <w:rFonts w:ascii="Arial" w:hAnsi="Arial"/>
                <w:sz w:val="20"/>
              </w:rPr>
              <w:br/>
              <w:t xml:space="preserve">Benodigdheden: </w:t>
            </w:r>
          </w:p>
          <w:p w:rsidR="00DF46FF" w:rsidRPr="00E3648E" w:rsidRDefault="00DB3109" w:rsidP="00DF46FF">
            <w:pPr>
              <w:pStyle w:val="Lijstalinea"/>
              <w:numPr>
                <w:ilvl w:val="0"/>
                <w:numId w:val="15"/>
              </w:numPr>
              <w:spacing w:after="0" w:line="240" w:lineRule="auto"/>
              <w:rPr>
                <w:rFonts w:ascii="Arial" w:hAnsi="Arial"/>
                <w:sz w:val="20"/>
              </w:rPr>
            </w:pPr>
            <w:r w:rsidRPr="00E3648E">
              <w:rPr>
                <w:rFonts w:ascii="Arial" w:hAnsi="Arial"/>
                <w:sz w:val="20"/>
              </w:rPr>
              <w:t>Klapper met Veilig in elke Vezel-producten / toegepaste sheets</w:t>
            </w:r>
          </w:p>
          <w:p w:rsidR="00DF46FF" w:rsidRPr="00E3648E" w:rsidRDefault="00DB3109" w:rsidP="00DF46FF">
            <w:pPr>
              <w:pStyle w:val="Lijstalinea"/>
              <w:numPr>
                <w:ilvl w:val="0"/>
                <w:numId w:val="15"/>
              </w:numPr>
              <w:spacing w:after="0" w:line="240" w:lineRule="auto"/>
              <w:rPr>
                <w:rFonts w:ascii="Arial" w:hAnsi="Arial"/>
                <w:sz w:val="20"/>
              </w:rPr>
            </w:pPr>
            <w:r w:rsidRPr="00E3648E">
              <w:rPr>
                <w:rFonts w:ascii="Arial" w:hAnsi="Arial"/>
                <w:sz w:val="20"/>
              </w:rPr>
              <w:t xml:space="preserve">Kaartjes om de 3 </w:t>
            </w:r>
            <w:r>
              <w:rPr>
                <w:rFonts w:ascii="Arial" w:hAnsi="Arial"/>
                <w:sz w:val="20"/>
              </w:rPr>
              <w:t>voornemens</w:t>
            </w:r>
            <w:r w:rsidRPr="00E3648E">
              <w:rPr>
                <w:rFonts w:ascii="Arial" w:hAnsi="Arial"/>
                <w:sz w:val="20"/>
              </w:rPr>
              <w:t xml:space="preserve"> op te schrijven </w:t>
            </w:r>
          </w:p>
          <w:p w:rsidR="00DF46FF" w:rsidRPr="00E3648E" w:rsidRDefault="00DB3109" w:rsidP="00DF46FF">
            <w:pPr>
              <w:pStyle w:val="Lijstalinea"/>
              <w:numPr>
                <w:ilvl w:val="0"/>
                <w:numId w:val="15"/>
              </w:numPr>
              <w:spacing w:after="0" w:line="240" w:lineRule="auto"/>
              <w:rPr>
                <w:rFonts w:ascii="Arial" w:hAnsi="Arial"/>
                <w:sz w:val="20"/>
              </w:rPr>
            </w:pPr>
            <w:r w:rsidRPr="00E3648E">
              <w:rPr>
                <w:rFonts w:ascii="Arial" w:hAnsi="Arial"/>
                <w:sz w:val="20"/>
              </w:rPr>
              <w:t>Evaluatieformulieren.</w:t>
            </w:r>
          </w:p>
          <w:p w:rsidR="00DF46FF" w:rsidRPr="006758B3" w:rsidRDefault="00DF46FF" w:rsidP="00DF46FF">
            <w:pPr>
              <w:rPr>
                <w:rFonts w:ascii="Arial" w:hAnsi="Arial" w:cs="Arial"/>
                <w:sz w:val="20"/>
              </w:rPr>
            </w:pPr>
          </w:p>
        </w:tc>
      </w:tr>
      <w:tr w:rsidR="00DF46FF" w:rsidRPr="006758B3">
        <w:tc>
          <w:tcPr>
            <w:tcW w:w="2235" w:type="dxa"/>
          </w:tcPr>
          <w:p w:rsidR="00DF46FF" w:rsidRPr="006758B3" w:rsidRDefault="00DB3109" w:rsidP="00DF46FF">
            <w:pPr>
              <w:rPr>
                <w:rFonts w:ascii="Arial" w:hAnsi="Arial" w:cs="Arial"/>
                <w:sz w:val="20"/>
              </w:rPr>
            </w:pPr>
            <w:r w:rsidRPr="006758B3">
              <w:rPr>
                <w:rFonts w:ascii="Arial" w:hAnsi="Arial" w:cs="Arial"/>
                <w:sz w:val="20"/>
              </w:rPr>
              <w:t>Wervingstekst</w:t>
            </w:r>
          </w:p>
        </w:tc>
        <w:tc>
          <w:tcPr>
            <w:tcW w:w="6977" w:type="dxa"/>
          </w:tcPr>
          <w:p w:rsidR="0036043C" w:rsidRDefault="0036043C" w:rsidP="0036043C">
            <w:pPr>
              <w:rPr>
                <w:rFonts w:ascii="Arial" w:hAnsi="Arial"/>
                <w:sz w:val="20"/>
              </w:rPr>
            </w:pPr>
            <w:r>
              <w:rPr>
                <w:rFonts w:ascii="Arial" w:hAnsi="Arial"/>
                <w:sz w:val="20"/>
              </w:rPr>
              <w:t>In elke DTA’er schuilt een communicatietalent!</w:t>
            </w:r>
          </w:p>
          <w:p w:rsidR="0086478B" w:rsidRDefault="0086478B" w:rsidP="0086478B">
            <w:pPr>
              <w:rPr>
                <w:rFonts w:ascii="Arial" w:hAnsi="Arial"/>
                <w:sz w:val="20"/>
              </w:rPr>
            </w:pPr>
          </w:p>
          <w:p w:rsidR="0036043C" w:rsidRDefault="0086478B" w:rsidP="0086478B">
            <w:pPr>
              <w:rPr>
                <w:rFonts w:ascii="Arial" w:hAnsi="Arial"/>
                <w:sz w:val="20"/>
              </w:rPr>
            </w:pPr>
            <w:r>
              <w:rPr>
                <w:rFonts w:ascii="Arial" w:hAnsi="Arial"/>
                <w:sz w:val="20"/>
              </w:rPr>
              <w:t>Communiceren met opdrachtgevers, omwonenden, laboranten en natuurlijk DAV’ers. Snel schakelen tussen vriendelijk, streng, geruststellend, open of gezaghebbend. Er wordt flink wat gevraagd van de communicatieve kwaliteiten van e</w:t>
            </w:r>
            <w:r w:rsidR="0036043C">
              <w:rPr>
                <w:rFonts w:ascii="Arial" w:hAnsi="Arial"/>
                <w:sz w:val="20"/>
              </w:rPr>
              <w:t>en DTA’er. Vaak is dat leuk, maar soms ook lastig.</w:t>
            </w:r>
          </w:p>
          <w:p w:rsidR="0036043C" w:rsidRDefault="0036043C" w:rsidP="0086478B">
            <w:pPr>
              <w:rPr>
                <w:rFonts w:ascii="Arial" w:hAnsi="Arial"/>
                <w:sz w:val="20"/>
              </w:rPr>
            </w:pPr>
            <w:r>
              <w:rPr>
                <w:rFonts w:ascii="Arial" w:hAnsi="Arial"/>
                <w:sz w:val="20"/>
              </w:rPr>
              <w:t>In deze training leer je snel een aantal verschillende vaardigheden die communicatie een stuk makkelijker maken.</w:t>
            </w:r>
          </w:p>
          <w:p w:rsidR="00DF46FF" w:rsidRDefault="0036043C" w:rsidP="00DF46FF">
            <w:pPr>
              <w:rPr>
                <w:rFonts w:ascii="Arial" w:hAnsi="Arial"/>
                <w:sz w:val="20"/>
              </w:rPr>
            </w:pPr>
            <w:r>
              <w:rPr>
                <w:rFonts w:ascii="Arial" w:hAnsi="Arial"/>
                <w:sz w:val="20"/>
              </w:rPr>
              <w:t>Zo breng je meer rust, overzicht en plezier in je werk.. En…dat maakt het werk ook een stuk veiliger</w:t>
            </w:r>
            <w:r w:rsidR="00B552A4">
              <w:rPr>
                <w:rFonts w:ascii="Arial" w:hAnsi="Arial"/>
                <w:sz w:val="20"/>
              </w:rPr>
              <w:t>!</w:t>
            </w:r>
          </w:p>
          <w:p w:rsidR="00DF46FF" w:rsidRPr="00C02B03" w:rsidRDefault="00DF46FF" w:rsidP="00DF46FF">
            <w:pPr>
              <w:rPr>
                <w:rFonts w:ascii="Arial" w:hAnsi="Arial" w:cs="Arial"/>
                <w:i/>
                <w:sz w:val="20"/>
              </w:rPr>
            </w:pPr>
          </w:p>
        </w:tc>
      </w:tr>
    </w:tbl>
    <w:p w:rsidR="00DF46FF" w:rsidRDefault="00DF46FF">
      <w:pPr>
        <w:rPr>
          <w:rFonts w:ascii="Verdana" w:hAnsi="Verdana"/>
          <w:sz w:val="20"/>
        </w:rPr>
      </w:pPr>
    </w:p>
    <w:p w:rsidR="00DF46FF" w:rsidRDefault="00DF46FF" w:rsidP="00DF46FF">
      <w:pPr>
        <w:spacing w:line="288" w:lineRule="auto"/>
        <w:rPr>
          <w:rFonts w:ascii="Arial" w:hAnsi="Arial" w:cs="Arial"/>
          <w:sz w:val="20"/>
        </w:rPr>
      </w:pPr>
    </w:p>
    <w:p w:rsidR="00DF46FF" w:rsidRDefault="00DF46FF" w:rsidP="00DF46FF">
      <w:pPr>
        <w:spacing w:line="288" w:lineRule="auto"/>
        <w:rPr>
          <w:rFonts w:ascii="Arial" w:hAnsi="Arial" w:cs="Arial"/>
          <w:sz w:val="20"/>
        </w:rPr>
      </w:pPr>
    </w:p>
    <w:p w:rsidR="00DF46FF" w:rsidRDefault="00DF46FF" w:rsidP="00DF46FF">
      <w:pPr>
        <w:spacing w:line="288" w:lineRule="auto"/>
        <w:rPr>
          <w:rFonts w:ascii="Arial" w:hAnsi="Arial" w:cs="Arial"/>
          <w:sz w:val="20"/>
        </w:rPr>
      </w:pPr>
    </w:p>
    <w:p w:rsidR="00DF46FF" w:rsidRDefault="00DF46FF" w:rsidP="00DF46FF">
      <w:pPr>
        <w:spacing w:line="288" w:lineRule="auto"/>
        <w:rPr>
          <w:rFonts w:ascii="Arial" w:hAnsi="Arial" w:cs="Arial"/>
          <w:sz w:val="20"/>
        </w:rPr>
      </w:pPr>
    </w:p>
    <w:p w:rsidR="00DF46FF" w:rsidRDefault="00DF46FF" w:rsidP="00DF46FF">
      <w:pPr>
        <w:spacing w:line="288" w:lineRule="auto"/>
        <w:rPr>
          <w:rFonts w:ascii="Arial" w:hAnsi="Arial" w:cs="Arial"/>
          <w:sz w:val="20"/>
        </w:rPr>
      </w:pPr>
    </w:p>
    <w:p w:rsidR="00DF46FF" w:rsidRDefault="00DF46FF" w:rsidP="00DF46FF">
      <w:pPr>
        <w:spacing w:line="288" w:lineRule="auto"/>
        <w:rPr>
          <w:rFonts w:ascii="Arial" w:hAnsi="Arial" w:cs="Arial"/>
          <w:sz w:val="20"/>
        </w:rPr>
      </w:pPr>
    </w:p>
    <w:p w:rsidR="00DF46FF" w:rsidRDefault="00DF46FF" w:rsidP="00DF46FF">
      <w:pPr>
        <w:spacing w:line="288" w:lineRule="auto"/>
        <w:rPr>
          <w:rFonts w:ascii="Arial" w:hAnsi="Arial" w:cs="Arial"/>
          <w:sz w:val="20"/>
        </w:rPr>
      </w:pPr>
    </w:p>
    <w:p w:rsidR="00DF46FF" w:rsidRDefault="00DF46FF" w:rsidP="00DF46FF">
      <w:pPr>
        <w:spacing w:line="288" w:lineRule="auto"/>
        <w:rPr>
          <w:rFonts w:ascii="Arial" w:hAnsi="Arial" w:cs="Arial"/>
          <w:sz w:val="20"/>
        </w:rPr>
      </w:pPr>
    </w:p>
    <w:p w:rsidR="00DF46FF" w:rsidRDefault="00DF46FF" w:rsidP="00DF46FF">
      <w:pPr>
        <w:spacing w:line="288" w:lineRule="auto"/>
        <w:rPr>
          <w:rFonts w:ascii="Arial" w:hAnsi="Arial" w:cs="Arial"/>
          <w:sz w:val="20"/>
        </w:rPr>
      </w:pPr>
    </w:p>
    <w:p w:rsidR="00DF46FF" w:rsidRDefault="00DF46FF" w:rsidP="00DF46FF">
      <w:pPr>
        <w:spacing w:line="288" w:lineRule="auto"/>
        <w:rPr>
          <w:rFonts w:ascii="Arial" w:hAnsi="Arial" w:cs="Arial"/>
          <w:sz w:val="20"/>
        </w:rPr>
      </w:pPr>
    </w:p>
    <w:p w:rsidR="00DF46FF" w:rsidRDefault="00DF46FF" w:rsidP="00DF46FF">
      <w:pPr>
        <w:spacing w:line="288" w:lineRule="auto"/>
        <w:rPr>
          <w:rFonts w:ascii="Arial" w:hAnsi="Arial" w:cs="Arial"/>
          <w:sz w:val="20"/>
        </w:rPr>
      </w:pPr>
    </w:p>
    <w:p w:rsidR="00DF46FF" w:rsidRDefault="00DF46FF" w:rsidP="00DF46FF">
      <w:pPr>
        <w:spacing w:line="288" w:lineRule="auto"/>
        <w:rPr>
          <w:rFonts w:ascii="Arial" w:hAnsi="Arial" w:cs="Arial"/>
          <w:sz w:val="20"/>
        </w:rPr>
      </w:pPr>
    </w:p>
    <w:p w:rsidR="00DF46FF" w:rsidRDefault="00DF46FF" w:rsidP="00DF46FF">
      <w:pPr>
        <w:spacing w:line="288" w:lineRule="auto"/>
        <w:rPr>
          <w:rFonts w:ascii="Arial" w:hAnsi="Arial" w:cs="Arial"/>
          <w:sz w:val="20"/>
        </w:rPr>
      </w:pPr>
    </w:p>
    <w:p w:rsidR="00DF46FF" w:rsidRDefault="00DF46FF" w:rsidP="00DF46FF">
      <w:pPr>
        <w:spacing w:line="288" w:lineRule="auto"/>
        <w:rPr>
          <w:rFonts w:ascii="Arial" w:hAnsi="Arial" w:cs="Arial"/>
          <w:sz w:val="20"/>
        </w:rPr>
      </w:pPr>
    </w:p>
    <w:p w:rsidR="00DF46FF" w:rsidRDefault="00DF46FF" w:rsidP="00DF46FF">
      <w:pPr>
        <w:spacing w:line="288" w:lineRule="auto"/>
        <w:rPr>
          <w:rFonts w:ascii="Arial" w:hAnsi="Arial" w:cs="Arial"/>
          <w:sz w:val="20"/>
        </w:rPr>
      </w:pPr>
    </w:p>
    <w:p w:rsidR="00DF46FF" w:rsidRDefault="00DF46FF" w:rsidP="00DF46FF">
      <w:pPr>
        <w:spacing w:line="288" w:lineRule="auto"/>
        <w:rPr>
          <w:rFonts w:ascii="Arial" w:hAnsi="Arial" w:cs="Arial"/>
          <w:sz w:val="20"/>
        </w:rPr>
      </w:pPr>
    </w:p>
    <w:p w:rsidR="00DF46FF" w:rsidRDefault="00DF46FF" w:rsidP="00DF46FF">
      <w:pPr>
        <w:spacing w:line="288" w:lineRule="auto"/>
        <w:rPr>
          <w:rFonts w:ascii="Arial" w:hAnsi="Arial" w:cs="Arial"/>
          <w:sz w:val="20"/>
        </w:rPr>
      </w:pPr>
    </w:p>
    <w:p w:rsidR="00DF46FF" w:rsidRPr="00E3648E" w:rsidRDefault="00DF46FF" w:rsidP="00DF46FF">
      <w:pPr>
        <w:spacing w:line="288" w:lineRule="auto"/>
        <w:rPr>
          <w:rFonts w:ascii="Arial" w:hAnsi="Arial" w:cs="Arial"/>
          <w:sz w:val="20"/>
        </w:rPr>
      </w:pPr>
    </w:p>
    <w:p w:rsidR="00DF46FF" w:rsidRPr="00E3648E" w:rsidRDefault="00DF46FF" w:rsidP="00DF46FF">
      <w:pPr>
        <w:spacing w:line="288" w:lineRule="auto"/>
        <w:rPr>
          <w:rFonts w:ascii="Arial" w:hAnsi="Arial" w:cs="Arial"/>
          <w:sz w:val="20"/>
        </w:rPr>
      </w:pPr>
    </w:p>
    <w:p w:rsidR="00DF46FF" w:rsidRPr="00E3648E" w:rsidRDefault="00DB3109" w:rsidP="00DF46FF">
      <w:pPr>
        <w:spacing w:line="288" w:lineRule="auto"/>
        <w:rPr>
          <w:rFonts w:ascii="Arial" w:hAnsi="Arial" w:cs="Arial"/>
          <w:sz w:val="20"/>
        </w:rPr>
      </w:pPr>
      <w:r w:rsidRPr="00E3648E">
        <w:rPr>
          <w:rFonts w:ascii="Arial" w:hAnsi="Arial" w:cs="Arial"/>
          <w:sz w:val="20"/>
        </w:rPr>
        <w:t xml:space="preserve">         </w:t>
      </w:r>
    </w:p>
    <w:p w:rsidR="00DF46FF" w:rsidRPr="007D768E" w:rsidRDefault="00DF46FF">
      <w:pPr>
        <w:rPr>
          <w:rFonts w:ascii="Arial" w:hAnsi="Arial"/>
          <w:sz w:val="20"/>
        </w:rPr>
      </w:pPr>
    </w:p>
    <w:sectPr w:rsidR="00DF46FF" w:rsidRPr="007D768E" w:rsidSect="00DF46F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27"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78B" w:rsidRDefault="0086478B">
      <w:r>
        <w:separator/>
      </w:r>
    </w:p>
  </w:endnote>
  <w:endnote w:type="continuationSeparator" w:id="0">
    <w:p w:rsidR="0086478B" w:rsidRDefault="0086478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8B" w:rsidRDefault="009B7C2D" w:rsidP="00DF46FF">
    <w:pPr>
      <w:pStyle w:val="Voettekst"/>
      <w:framePr w:wrap="around" w:vAnchor="text" w:hAnchor="margin" w:xAlign="right" w:y="1"/>
      <w:rPr>
        <w:rStyle w:val="Paginanummer"/>
      </w:rPr>
    </w:pPr>
    <w:r>
      <w:rPr>
        <w:rStyle w:val="Paginanummer"/>
      </w:rPr>
      <w:fldChar w:fldCharType="begin"/>
    </w:r>
    <w:r w:rsidR="0086478B">
      <w:rPr>
        <w:rStyle w:val="Paginanummer"/>
      </w:rPr>
      <w:instrText xml:space="preserve">PAGE  </w:instrText>
    </w:r>
    <w:r>
      <w:rPr>
        <w:rStyle w:val="Paginanummer"/>
      </w:rPr>
      <w:fldChar w:fldCharType="end"/>
    </w:r>
  </w:p>
  <w:p w:rsidR="0086478B" w:rsidRDefault="0086478B" w:rsidP="00DF46FF">
    <w:pPr>
      <w:pStyle w:val="Voettekst"/>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8B" w:rsidRDefault="009B7C2D" w:rsidP="00DF46FF">
    <w:pPr>
      <w:pStyle w:val="Voettekst"/>
      <w:framePr w:wrap="around" w:vAnchor="text" w:hAnchor="margin" w:xAlign="right" w:y="1"/>
      <w:rPr>
        <w:rStyle w:val="Paginanummer"/>
      </w:rPr>
    </w:pPr>
    <w:r>
      <w:rPr>
        <w:rStyle w:val="Paginanummer"/>
      </w:rPr>
      <w:fldChar w:fldCharType="begin"/>
    </w:r>
    <w:r w:rsidR="0086478B">
      <w:rPr>
        <w:rStyle w:val="Paginanummer"/>
      </w:rPr>
      <w:instrText xml:space="preserve">PAGE  </w:instrText>
    </w:r>
    <w:r>
      <w:rPr>
        <w:rStyle w:val="Paginanummer"/>
      </w:rPr>
      <w:fldChar w:fldCharType="separate"/>
    </w:r>
    <w:r w:rsidR="00A67243">
      <w:rPr>
        <w:rStyle w:val="Paginanummer"/>
        <w:noProof/>
      </w:rPr>
      <w:t>4</w:t>
    </w:r>
    <w:r>
      <w:rPr>
        <w:rStyle w:val="Paginanummer"/>
      </w:rPr>
      <w:fldChar w:fldCharType="end"/>
    </w:r>
  </w:p>
  <w:p w:rsidR="0086478B" w:rsidRDefault="00B45739" w:rsidP="00DF46FF">
    <w:pPr>
      <w:pStyle w:val="Voettekst"/>
      <w:ind w:right="360"/>
    </w:pPr>
    <w:r>
      <w:rPr>
        <w:rFonts w:ascii="Cambria" w:hAnsi="Cambria"/>
      </w:rPr>
      <w:t>© mei 2013 – versie 00</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43" w:rsidRDefault="00A67243">
    <w:pPr>
      <w:pStyle w:val="Voetteks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78B" w:rsidRDefault="0086478B">
      <w:r>
        <w:separator/>
      </w:r>
    </w:p>
  </w:footnote>
  <w:footnote w:type="continuationSeparator" w:id="0">
    <w:p w:rsidR="0086478B" w:rsidRDefault="0086478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43" w:rsidRDefault="00A67243">
    <w:pPr>
      <w:pStyle w:val="Koptekst"/>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43" w:rsidRDefault="00A67243">
    <w:pPr>
      <w:pStyle w:val="Koptekst"/>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43" w:rsidRDefault="00A67243">
    <w:pPr>
      <w:pStyle w:val="Kopteks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1C6"/>
    <w:multiLevelType w:val="hybridMultilevel"/>
    <w:tmpl w:val="D5142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DA3D79"/>
    <w:multiLevelType w:val="hybridMultilevel"/>
    <w:tmpl w:val="E6388A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6B0A89"/>
    <w:multiLevelType w:val="hybridMultilevel"/>
    <w:tmpl w:val="65504206"/>
    <w:lvl w:ilvl="0" w:tplc="4FAE5C68">
      <w:start w:val="1"/>
      <w:numFmt w:val="upperRoman"/>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09FC3B24"/>
    <w:multiLevelType w:val="hybridMultilevel"/>
    <w:tmpl w:val="4E30E584"/>
    <w:lvl w:ilvl="0" w:tplc="3834982E">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alibri"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alibri"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alibri"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B933D20"/>
    <w:multiLevelType w:val="hybridMultilevel"/>
    <w:tmpl w:val="57549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5B3474"/>
    <w:multiLevelType w:val="hybridMultilevel"/>
    <w:tmpl w:val="A7C6C7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1686A68"/>
    <w:multiLevelType w:val="hybridMultilevel"/>
    <w:tmpl w:val="3BAED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A61690"/>
    <w:multiLevelType w:val="hybridMultilevel"/>
    <w:tmpl w:val="02DC10FE"/>
    <w:lvl w:ilvl="0" w:tplc="404E69B8">
      <w:start w:val="9"/>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alibri"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alibri"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7CB06CD"/>
    <w:multiLevelType w:val="hybridMultilevel"/>
    <w:tmpl w:val="0E5412FA"/>
    <w:lvl w:ilvl="0" w:tplc="3834982E">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alibri"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alibri"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alibri"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17CB73A9"/>
    <w:multiLevelType w:val="multilevel"/>
    <w:tmpl w:val="3BAEDE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22136EF9"/>
    <w:multiLevelType w:val="hybridMultilevel"/>
    <w:tmpl w:val="16E83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3D52F9"/>
    <w:multiLevelType w:val="hybridMultilevel"/>
    <w:tmpl w:val="CD24754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alibri"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alibri"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alibri"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nsid w:val="2A163991"/>
    <w:multiLevelType w:val="hybridMultilevel"/>
    <w:tmpl w:val="C6B6E9F6"/>
    <w:lvl w:ilvl="0" w:tplc="3834982E">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800"/>
        </w:tabs>
        <w:ind w:left="1800" w:hanging="360"/>
      </w:pPr>
      <w:rPr>
        <w:rFonts w:ascii="Courier New" w:hAnsi="Courier New" w:cs="Calibri"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alibri"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alibri"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3">
    <w:nsid w:val="34025DDF"/>
    <w:multiLevelType w:val="hybridMultilevel"/>
    <w:tmpl w:val="DAAEC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7033920"/>
    <w:multiLevelType w:val="hybridMultilevel"/>
    <w:tmpl w:val="E0B6602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alibri"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alibri"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alibri"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nsid w:val="3E062292"/>
    <w:multiLevelType w:val="hybridMultilevel"/>
    <w:tmpl w:val="FE905E88"/>
    <w:lvl w:ilvl="0" w:tplc="3834982E">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alibri"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alibri"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alibri"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B6B4F8D"/>
    <w:multiLevelType w:val="hybridMultilevel"/>
    <w:tmpl w:val="187A526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alibri"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alibri"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alibri"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627439AC"/>
    <w:multiLevelType w:val="hybridMultilevel"/>
    <w:tmpl w:val="59E63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A409C9"/>
    <w:multiLevelType w:val="hybridMultilevel"/>
    <w:tmpl w:val="483EC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5052B4"/>
    <w:multiLevelType w:val="hybridMultilevel"/>
    <w:tmpl w:val="2FB23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874023B"/>
    <w:multiLevelType w:val="hybridMultilevel"/>
    <w:tmpl w:val="8E444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6A5468FA"/>
    <w:multiLevelType w:val="hybridMultilevel"/>
    <w:tmpl w:val="920C619C"/>
    <w:lvl w:ilvl="0" w:tplc="3834982E">
      <w:start w:val="1"/>
      <w:numFmt w:val="bullet"/>
      <w:lvlText w:val=""/>
      <w:lvlJc w:val="left"/>
      <w:pPr>
        <w:tabs>
          <w:tab w:val="num" w:pos="360"/>
        </w:tabs>
        <w:ind w:left="360" w:hanging="360"/>
      </w:pPr>
      <w:rPr>
        <w:rFonts w:ascii="Symbol" w:hAnsi="Symbol" w:hint="default"/>
        <w:color w:val="auto"/>
      </w:rPr>
    </w:lvl>
    <w:lvl w:ilvl="1" w:tplc="C54220D4">
      <w:start w:val="1"/>
      <w:numFmt w:val="bullet"/>
      <w:lvlText w:val="-"/>
      <w:lvlJc w:val="left"/>
      <w:pPr>
        <w:tabs>
          <w:tab w:val="num" w:pos="1440"/>
        </w:tabs>
        <w:ind w:left="1440" w:hanging="360"/>
      </w:pPr>
      <w:rPr>
        <w:rFonts w:ascii="Arial" w:eastAsia="Times New Roman" w:hAnsi="Arial" w:cs="Wingdings" w:hint="default"/>
      </w:rPr>
    </w:lvl>
    <w:lvl w:ilvl="2" w:tplc="04130001">
      <w:start w:val="1"/>
      <w:numFmt w:val="bullet"/>
      <w:lvlText w:val=""/>
      <w:lvlJc w:val="left"/>
      <w:pPr>
        <w:tabs>
          <w:tab w:val="num" w:pos="2160"/>
        </w:tabs>
        <w:ind w:left="2160" w:hanging="360"/>
      </w:pPr>
      <w:rPr>
        <w:rFonts w:ascii="Symbol" w:hAnsi="Symbol" w:hint="default"/>
        <w:color w:val="auto"/>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alibri"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alibri"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6B766B5D"/>
    <w:multiLevelType w:val="hybridMultilevel"/>
    <w:tmpl w:val="383E326A"/>
    <w:lvl w:ilvl="0" w:tplc="3834982E">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alibri"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alibri"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alibri"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7B247051"/>
    <w:multiLevelType w:val="hybridMultilevel"/>
    <w:tmpl w:val="32EAA1BE"/>
    <w:lvl w:ilvl="0" w:tplc="3834982E">
      <w:start w:val="1"/>
      <w:numFmt w:val="bullet"/>
      <w:lvlText w:val=""/>
      <w:lvlJc w:val="left"/>
      <w:pPr>
        <w:tabs>
          <w:tab w:val="num" w:pos="360"/>
        </w:tabs>
        <w:ind w:left="360" w:hanging="360"/>
      </w:pPr>
      <w:rPr>
        <w:rFonts w:ascii="Symbol" w:hAnsi="Symbol" w:hint="default"/>
        <w:color w:val="auto"/>
      </w:rPr>
    </w:lvl>
    <w:lvl w:ilvl="1" w:tplc="58588C82">
      <w:start w:val="1"/>
      <w:numFmt w:val="bullet"/>
      <w:lvlText w:val="-"/>
      <w:lvlJc w:val="left"/>
      <w:pPr>
        <w:tabs>
          <w:tab w:val="num" w:pos="1440"/>
        </w:tabs>
        <w:ind w:left="1440" w:hanging="360"/>
      </w:pPr>
      <w:rPr>
        <w:rFonts w:ascii="Arial" w:eastAsia="Times New Roman" w:hAnsi="Arial" w:cs="Wingdings"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alibri"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alibri"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7F827872"/>
    <w:multiLevelType w:val="hybridMultilevel"/>
    <w:tmpl w:val="DADCB6B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alibri"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alibri"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alibri"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nsid w:val="7F926397"/>
    <w:multiLevelType w:val="hybridMultilevel"/>
    <w:tmpl w:val="76C24E7C"/>
    <w:lvl w:ilvl="0" w:tplc="3D429730">
      <w:start w:val="1"/>
      <w:numFmt w:val="decimal"/>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7FDB41F7"/>
    <w:multiLevelType w:val="hybridMultilevel"/>
    <w:tmpl w:val="90E87608"/>
    <w:lvl w:ilvl="0" w:tplc="3834982E">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alibri"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alibri"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alibri"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2"/>
  </w:num>
  <w:num w:numId="3">
    <w:abstractNumId w:val="23"/>
  </w:num>
  <w:num w:numId="4">
    <w:abstractNumId w:val="8"/>
  </w:num>
  <w:num w:numId="5">
    <w:abstractNumId w:val="21"/>
  </w:num>
  <w:num w:numId="6">
    <w:abstractNumId w:val="3"/>
  </w:num>
  <w:num w:numId="7">
    <w:abstractNumId w:val="15"/>
  </w:num>
  <w:num w:numId="8">
    <w:abstractNumId w:val="2"/>
  </w:num>
  <w:num w:numId="9">
    <w:abstractNumId w:val="22"/>
  </w:num>
  <w:num w:numId="10">
    <w:abstractNumId w:val="11"/>
  </w:num>
  <w:num w:numId="11">
    <w:abstractNumId w:val="24"/>
  </w:num>
  <w:num w:numId="12">
    <w:abstractNumId w:val="14"/>
  </w:num>
  <w:num w:numId="13">
    <w:abstractNumId w:val="16"/>
  </w:num>
  <w:num w:numId="14">
    <w:abstractNumId w:val="25"/>
  </w:num>
  <w:num w:numId="15">
    <w:abstractNumId w:val="7"/>
  </w:num>
  <w:num w:numId="16">
    <w:abstractNumId w:val="5"/>
  </w:num>
  <w:num w:numId="17">
    <w:abstractNumId w:val="4"/>
  </w:num>
  <w:num w:numId="18">
    <w:abstractNumId w:val="0"/>
  </w:num>
  <w:num w:numId="19">
    <w:abstractNumId w:val="6"/>
  </w:num>
  <w:num w:numId="20">
    <w:abstractNumId w:val="9"/>
  </w:num>
  <w:num w:numId="21">
    <w:abstractNumId w:val="20"/>
  </w:num>
  <w:num w:numId="22">
    <w:abstractNumId w:val="13"/>
  </w:num>
  <w:num w:numId="23">
    <w:abstractNumId w:val="17"/>
  </w:num>
  <w:num w:numId="24">
    <w:abstractNumId w:val="1"/>
  </w:num>
  <w:num w:numId="25">
    <w:abstractNumId w:val="10"/>
  </w:num>
  <w:num w:numId="26">
    <w:abstractNumId w:val="19"/>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6552AC"/>
    <w:rsid w:val="0036043C"/>
    <w:rsid w:val="00544CB6"/>
    <w:rsid w:val="006552AC"/>
    <w:rsid w:val="007D7FEE"/>
    <w:rsid w:val="0086478B"/>
    <w:rsid w:val="009B7C2D"/>
    <w:rsid w:val="00A67243"/>
    <w:rsid w:val="00B45739"/>
    <w:rsid w:val="00B552A4"/>
    <w:rsid w:val="00DB3109"/>
    <w:rsid w:val="00DF46FF"/>
    <w:rsid w:val="00FB7E9D"/>
  </w:rsids>
  <m:mathPr>
    <m:mathFont m:val="Impact"/>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List Paragraph" w:uiPriority="34" w:qFormat="1"/>
  </w:latentStyles>
  <w:style w:type="paragraph" w:default="1" w:styleId="Normaal">
    <w:name w:val="Normal"/>
    <w:qFormat/>
    <w:rsid w:val="006552AC"/>
    <w:rPr>
      <w:sz w:val="24"/>
      <w:szCs w:val="24"/>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Koptekst">
    <w:name w:val="header"/>
    <w:basedOn w:val="Normaal"/>
    <w:link w:val="KoptekstTeken"/>
    <w:uiPriority w:val="99"/>
    <w:rsid w:val="006552AC"/>
    <w:pPr>
      <w:tabs>
        <w:tab w:val="center" w:pos="4536"/>
        <w:tab w:val="right" w:pos="9072"/>
      </w:tabs>
    </w:pPr>
  </w:style>
  <w:style w:type="paragraph" w:styleId="Voettekst">
    <w:name w:val="footer"/>
    <w:basedOn w:val="Normaal"/>
    <w:link w:val="VoettekstTeken"/>
    <w:rsid w:val="006552AC"/>
    <w:pPr>
      <w:tabs>
        <w:tab w:val="center" w:pos="4536"/>
        <w:tab w:val="right" w:pos="9072"/>
      </w:tabs>
    </w:pPr>
  </w:style>
  <w:style w:type="character" w:styleId="Voetnootmarkering">
    <w:name w:val="footnote reference"/>
    <w:basedOn w:val="Standaardalinea-lettertype"/>
    <w:semiHidden/>
    <w:rsid w:val="006552AC"/>
    <w:rPr>
      <w:vertAlign w:val="superscript"/>
    </w:rPr>
  </w:style>
  <w:style w:type="paragraph" w:styleId="Lijstalinea">
    <w:name w:val="List Paragraph"/>
    <w:basedOn w:val="Normaal"/>
    <w:uiPriority w:val="34"/>
    <w:qFormat/>
    <w:rsid w:val="007C77D2"/>
    <w:pPr>
      <w:spacing w:after="200" w:line="276" w:lineRule="auto"/>
      <w:ind w:left="720"/>
      <w:contextualSpacing/>
    </w:pPr>
    <w:rPr>
      <w:rFonts w:ascii="Calibri" w:eastAsia="Calibri" w:hAnsi="Calibri"/>
      <w:sz w:val="22"/>
      <w:szCs w:val="22"/>
      <w:lang w:eastAsia="en-US"/>
    </w:rPr>
  </w:style>
  <w:style w:type="character" w:customStyle="1" w:styleId="KoptekstTeken">
    <w:name w:val="Koptekst Teken"/>
    <w:basedOn w:val="Standaardalinea-lettertype"/>
    <w:link w:val="Koptekst"/>
    <w:uiPriority w:val="99"/>
    <w:rsid w:val="0062331E"/>
    <w:rPr>
      <w:sz w:val="24"/>
      <w:szCs w:val="24"/>
    </w:rPr>
  </w:style>
  <w:style w:type="paragraph" w:styleId="Ballontekst">
    <w:name w:val="Balloon Text"/>
    <w:basedOn w:val="Normaal"/>
    <w:link w:val="BallontekstTeken"/>
    <w:rsid w:val="0062331E"/>
    <w:rPr>
      <w:rFonts w:ascii="Tahoma" w:hAnsi="Tahoma" w:cs="Tahoma"/>
      <w:sz w:val="16"/>
      <w:szCs w:val="16"/>
    </w:rPr>
  </w:style>
  <w:style w:type="character" w:customStyle="1" w:styleId="BallontekstTeken">
    <w:name w:val="Ballontekst Teken"/>
    <w:basedOn w:val="Standaardalinea-lettertype"/>
    <w:link w:val="Ballontekst"/>
    <w:rsid w:val="0062331E"/>
    <w:rPr>
      <w:rFonts w:ascii="Tahoma" w:hAnsi="Tahoma" w:cs="Tahoma"/>
      <w:sz w:val="16"/>
      <w:szCs w:val="16"/>
    </w:rPr>
  </w:style>
  <w:style w:type="character" w:styleId="Hyperlink">
    <w:name w:val="Hyperlink"/>
    <w:basedOn w:val="Standaardalinea-lettertype"/>
    <w:rsid w:val="003871BF"/>
    <w:rPr>
      <w:color w:val="0000FF"/>
      <w:u w:val="single"/>
    </w:rPr>
  </w:style>
  <w:style w:type="character" w:styleId="Paginanummer">
    <w:name w:val="page number"/>
    <w:basedOn w:val="Standaardalinea-lettertype"/>
    <w:rsid w:val="009C4777"/>
  </w:style>
  <w:style w:type="character" w:customStyle="1" w:styleId="VoettekstTeken">
    <w:name w:val="Voettekst Teken"/>
    <w:basedOn w:val="Standaardalinea-lettertype"/>
    <w:link w:val="Voettekst"/>
    <w:rsid w:val="00977319"/>
    <w:rPr>
      <w:sz w:val="24"/>
      <w:szCs w:val="24"/>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1056</Words>
  <Characters>6024</Characters>
  <Application>Microsoft Macintosh Word</Application>
  <DocSecurity>0</DocSecurity>
  <Lines>50</Lines>
  <Paragraphs>12</Paragraphs>
  <ScaleCrop>false</ScaleCrop>
  <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1</dc:title>
  <dc:subject/>
  <dc:creator>Windows</dc:creator>
  <cp:keywords/>
  <cp:lastModifiedBy>Annemarie Arensen</cp:lastModifiedBy>
  <cp:revision>4</cp:revision>
  <cp:lastPrinted>2013-05-09T19:01:00Z</cp:lastPrinted>
  <dcterms:created xsi:type="dcterms:W3CDTF">2013-05-11T07:06:00Z</dcterms:created>
  <dcterms:modified xsi:type="dcterms:W3CDTF">2013-06-03T20:19:00Z</dcterms:modified>
</cp:coreProperties>
</file>